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2441D" w14:textId="77777777" w:rsidR="006C65CC" w:rsidRDefault="009B6762" w:rsidP="00D61150">
      <w:pPr>
        <w:pStyle w:val="Heading1"/>
        <w:spacing w:before="0"/>
        <w:rPr>
          <w:sz w:val="48"/>
          <w:szCs w:val="48"/>
        </w:rPr>
      </w:pPr>
      <w:r w:rsidRPr="008140A3">
        <w:rPr>
          <w:noProof/>
          <w:sz w:val="48"/>
          <w:szCs w:val="48"/>
        </w:rPr>
        <mc:AlternateContent>
          <mc:Choice Requires="wps">
            <w:drawing>
              <wp:anchor distT="0" distB="0" distL="114300" distR="114300" simplePos="0" relativeHeight="251658240" behindDoc="0" locked="0" layoutInCell="1" allowOverlap="1" wp14:anchorId="46C85BF9" wp14:editId="3D7AEC4E">
                <wp:simplePos x="0" y="0"/>
                <wp:positionH relativeFrom="column">
                  <wp:posOffset>50165</wp:posOffset>
                </wp:positionH>
                <wp:positionV relativeFrom="paragraph">
                  <wp:posOffset>-145285</wp:posOffset>
                </wp:positionV>
                <wp:extent cx="504000" cy="0"/>
                <wp:effectExtent l="0" t="12700" r="29845" b="25400"/>
                <wp:wrapNone/>
                <wp:docPr id="1512004650" name="Straight Connector 15120046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4000" cy="0"/>
                        </a:xfrm>
                        <a:prstGeom prst="line">
                          <a:avLst/>
                        </a:prstGeom>
                        <a:ln w="38100">
                          <a:solidFill>
                            <a:srgbClr val="C2043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w14:anchorId="2EBB0299">
              <v:line id="Straight Connector 1512004650"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quot;&quot;" o:spid="_x0000_s1026" strokecolor="#c20430" strokeweight="3pt" from="3.95pt,-11.45pt" to="43.65pt,-11.45pt" w14:anchorId="2A775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">
                <v:stroke joinstyle="miter"/>
              </v:line>
            </w:pict>
          </mc:Fallback>
        </mc:AlternateContent>
      </w:r>
      <w:r w:rsidR="002D63EF" w:rsidRPr="008140A3">
        <w:rPr>
          <w:sz w:val="48"/>
          <w:szCs w:val="48"/>
        </w:rPr>
        <w:t xml:space="preserve">Tool for Determining Allowable Uses of AI </w:t>
      </w:r>
    </w:p>
    <w:p w14:paraId="5500C024" w14:textId="79DE12C0" w:rsidR="002D63EF" w:rsidRPr="008140A3" w:rsidRDefault="002D63EF" w:rsidP="00D61150">
      <w:pPr>
        <w:pStyle w:val="Heading1"/>
        <w:spacing w:before="0"/>
        <w:rPr>
          <w:sz w:val="48"/>
          <w:szCs w:val="48"/>
        </w:rPr>
      </w:pPr>
      <w:r w:rsidRPr="008140A3">
        <w:rPr>
          <w:sz w:val="48"/>
          <w:szCs w:val="48"/>
        </w:rPr>
        <w:t xml:space="preserve">with </w:t>
      </w:r>
      <w:r w:rsidRPr="00174E90">
        <w:rPr>
          <w:sz w:val="48"/>
          <w:szCs w:val="48"/>
        </w:rPr>
        <w:t>Writing</w:t>
      </w:r>
      <w:r w:rsidRPr="008140A3">
        <w:rPr>
          <w:sz w:val="48"/>
          <w:szCs w:val="48"/>
        </w:rPr>
        <w:t xml:space="preserve"> Assignments</w:t>
      </w:r>
    </w:p>
    <w:p w14:paraId="75EFE5B5" w14:textId="52EA17E2" w:rsidR="002D63EF" w:rsidRDefault="002D63EF" w:rsidP="00C159EB">
      <w:r>
        <w:t>Authored by Mary McCaffery (Manager, Writing Services)</w:t>
      </w:r>
      <w:r>
        <w:br/>
        <w:t xml:space="preserve">Christopher </w:t>
      </w:r>
      <w:proofErr w:type="spellStart"/>
      <w:r>
        <w:t>Laursen</w:t>
      </w:r>
      <w:proofErr w:type="spellEnd"/>
      <w:r>
        <w:t xml:space="preserve"> (Educational Developer, Office of Teaching and Learning)</w:t>
      </w:r>
    </w:p>
    <w:p w14:paraId="6284E16B" w14:textId="1627A1CA" w:rsidR="00C63982" w:rsidRPr="008E21C5" w:rsidRDefault="002D63EF" w:rsidP="00D61150">
      <w:pPr>
        <w:spacing w:before="480" w:line="276" w:lineRule="auto"/>
        <w:rPr>
          <w:rStyle w:val="Strong"/>
          <w:b w:val="0"/>
          <w:bCs w:val="0"/>
          <w:sz w:val="32"/>
          <w:szCs w:val="32"/>
        </w:rPr>
      </w:pPr>
      <w:r w:rsidRPr="3EB8130E">
        <w:rPr>
          <w:rStyle w:val="Strong"/>
          <w:b w:val="0"/>
          <w:bCs w:val="0"/>
          <w:sz w:val="32"/>
          <w:szCs w:val="32"/>
        </w:rPr>
        <w:t xml:space="preserve">How can instructors clearly determine and communicate allowable </w:t>
      </w:r>
      <w:r w:rsidR="007F1C5E">
        <w:rPr>
          <w:rStyle w:val="Strong"/>
          <w:b w:val="0"/>
          <w:bCs w:val="0"/>
          <w:sz w:val="32"/>
          <w:szCs w:val="32"/>
        </w:rPr>
        <w:br/>
      </w:r>
      <w:r w:rsidRPr="3EB8130E">
        <w:rPr>
          <w:rStyle w:val="Strong"/>
          <w:b w:val="0"/>
          <w:bCs w:val="0"/>
          <w:sz w:val="32"/>
          <w:szCs w:val="32"/>
        </w:rPr>
        <w:t xml:space="preserve">uses of artificial intelligence (AI) in their courses, if any, when </w:t>
      </w:r>
      <w:r w:rsidR="007F1C5E">
        <w:rPr>
          <w:rStyle w:val="Strong"/>
          <w:b w:val="0"/>
          <w:bCs w:val="0"/>
          <w:sz w:val="32"/>
          <w:szCs w:val="32"/>
        </w:rPr>
        <w:br/>
      </w:r>
      <w:r w:rsidRPr="3EB8130E">
        <w:rPr>
          <w:rStyle w:val="Strong"/>
          <w:b w:val="0"/>
          <w:bCs w:val="0"/>
          <w:sz w:val="32"/>
          <w:szCs w:val="32"/>
        </w:rPr>
        <w:t>assigning written work?</w:t>
      </w:r>
    </w:p>
    <w:p w14:paraId="1EC8B25F" w14:textId="7D2226AB" w:rsidR="00C63982" w:rsidRPr="00D61150" w:rsidRDefault="002D63EF" w:rsidP="00D61150">
      <w:pPr>
        <w:pStyle w:val="Heading3"/>
      </w:pPr>
      <w:r w:rsidRPr="00D61150">
        <w:t>Step 1: Communicate with Your Students about Generative AI and Build AI Literacy</w:t>
      </w:r>
    </w:p>
    <w:p w14:paraId="22326483" w14:textId="5F702469" w:rsidR="002D63EF" w:rsidRPr="002D63EF" w:rsidRDefault="002D63EF" w:rsidP="002D63EF">
      <w:r w:rsidRPr="3494DD9C">
        <w:rPr>
          <w:rStyle w:val="Strong"/>
        </w:rPr>
        <w:t>The purpose of this tool</w:t>
      </w:r>
      <w:r>
        <w:t xml:space="preserve"> is to help faculty members demonstrate awareness of generative AI functions in relation to writing assignments, while establishing boundaries that promote learning. In determining allowable uses of generative AI with assignments, consider being candid with your students, explaining your intention to be transparent about your expectations on how AI may or may not be used. If possible, make time to ask students to share their perceptions, feelings, or ideas about generative AI, and to visit your office hours with any concerns or questions. You can build AI literacy for your own benefit, and to open conversations with students, by learning more about artificial intelligence in higher education through </w:t>
      </w:r>
      <w:hyperlink r:id="rId11">
        <w:r w:rsidRPr="3494DD9C">
          <w:rPr>
            <w:rStyle w:val="Hyperlink"/>
          </w:rPr>
          <w:t>our resources</w:t>
        </w:r>
      </w:hyperlink>
      <w:r>
        <w:t xml:space="preserve">. </w:t>
      </w:r>
      <w:r w:rsidRPr="3494DD9C">
        <w:rPr>
          <w:rStyle w:val="Strong"/>
        </w:rPr>
        <w:t>Contact the Office of Teaching and Learning for personalized guidance on assessment design with AI in mind</w:t>
      </w:r>
      <w:r w:rsidRPr="3494DD9C">
        <w:rPr>
          <w:b/>
          <w:bCs/>
        </w:rPr>
        <w:t xml:space="preserve"> </w:t>
      </w:r>
      <w:r>
        <w:t>(contact info at bottom of this document).</w:t>
      </w:r>
    </w:p>
    <w:p w14:paraId="4CEDA330" w14:textId="70BBF9B0" w:rsidR="00C63982" w:rsidRDefault="002D63EF" w:rsidP="00D61150">
      <w:pPr>
        <w:pStyle w:val="Heading3"/>
      </w:pPr>
      <w:r w:rsidRPr="3EB8130E">
        <w:t>Step 2: Define Skills-Based Learning Objectives</w:t>
      </w:r>
    </w:p>
    <w:p w14:paraId="3045DE7E" w14:textId="77777777" w:rsidR="00611440" w:rsidRDefault="002D63EF" w:rsidP="00B9313E">
      <w:r w:rsidRPr="2D7EB5F7">
        <w:t>An increased focus on skills-based learning objectives will be helpful when determining boundaries for the use of generative AI.</w:t>
      </w:r>
      <w:r w:rsidRPr="2D7EB5F7">
        <w:rPr>
          <w:b/>
          <w:bCs/>
        </w:rPr>
        <w:t xml:space="preserve"> </w:t>
      </w:r>
      <w:r w:rsidRPr="2D7EB5F7">
        <w:t xml:space="preserve">Different from content-based learning objectives (e.g., disciplinary concepts, formulas, etc.), skills-based learning objectives highlight what a student should learn to </w:t>
      </w:r>
      <w:r w:rsidRPr="2D7EB5F7">
        <w:rPr>
          <w:rStyle w:val="SubtleEmphasis"/>
        </w:rPr>
        <w:t>do</w:t>
      </w:r>
      <w:r w:rsidRPr="2D7EB5F7">
        <w:t xml:space="preserve"> by completing a learning activity (e.g., synthesize sources in paragraphs based on unifying ideas). In other words, before determining permissible uses of generative AI, consider the skills you want students to learn. </w:t>
      </w:r>
    </w:p>
    <w:p w14:paraId="46713543" w14:textId="77777777" w:rsidR="00611440" w:rsidRDefault="00611440">
      <w:pPr>
        <w:autoSpaceDE/>
        <w:autoSpaceDN/>
        <w:spacing w:before="0" w:after="0" w:line="240" w:lineRule="auto"/>
      </w:pPr>
      <w:r>
        <w:br w:type="page"/>
      </w:r>
    </w:p>
    <w:p w14:paraId="2A760DCC" w14:textId="03754F55" w:rsidR="002D63EF" w:rsidRDefault="002D63EF" w:rsidP="00B9313E">
      <w:r w:rsidRPr="2D7EB5F7">
        <w:t>Here is a non-exhaustive list of skill-based learning objectives for reference:</w:t>
      </w:r>
    </w:p>
    <w:p w14:paraId="6DE436DB" w14:textId="77777777" w:rsidR="002D63EF" w:rsidRPr="00FA6CD1" w:rsidRDefault="002D63EF" w:rsidP="00C159EB">
      <w:pPr>
        <w:pStyle w:val="Heading4"/>
        <w:rPr>
          <w:rStyle w:val="Strong"/>
        </w:rPr>
      </w:pPr>
      <w:r w:rsidRPr="00FA6CD1">
        <w:rPr>
          <w:rStyle w:val="Strong"/>
        </w:rPr>
        <w:t>Writing Skills</w:t>
      </w:r>
    </w:p>
    <w:p w14:paraId="587DBF82" w14:textId="77777777" w:rsidR="00B9313E" w:rsidRDefault="002D63EF" w:rsidP="004A5A16">
      <w:pPr>
        <w:pStyle w:val="ListParagraph"/>
        <w:numPr>
          <w:ilvl w:val="0"/>
          <w:numId w:val="16"/>
        </w:numPr>
        <w:spacing w:after="120" w:line="276" w:lineRule="auto"/>
      </w:pPr>
      <w:r w:rsidRPr="2D7EB5F7">
        <w:t>Write essays with clear links between stated theses and subpoints</w:t>
      </w:r>
    </w:p>
    <w:p w14:paraId="215898B7" w14:textId="77777777" w:rsidR="00B9313E" w:rsidRDefault="002D63EF" w:rsidP="004A5A16">
      <w:pPr>
        <w:pStyle w:val="ListParagraph"/>
        <w:numPr>
          <w:ilvl w:val="0"/>
          <w:numId w:val="16"/>
        </w:numPr>
        <w:spacing w:after="120" w:line="276" w:lineRule="auto"/>
      </w:pPr>
      <w:r w:rsidRPr="2D7EB5F7">
        <w:t>Write paragraphs that are tightly bound to single unifying ideas or concepts</w:t>
      </w:r>
    </w:p>
    <w:p w14:paraId="4F5FE2B5" w14:textId="77777777" w:rsidR="00B9313E" w:rsidRDefault="002D63EF" w:rsidP="004A5A16">
      <w:pPr>
        <w:pStyle w:val="ListParagraph"/>
        <w:numPr>
          <w:ilvl w:val="0"/>
          <w:numId w:val="16"/>
        </w:numPr>
        <w:spacing w:after="120" w:line="276" w:lineRule="auto"/>
      </w:pPr>
      <w:r w:rsidRPr="2D7EB5F7">
        <w:t>Paraphrase source material with a high degree of content accuracy</w:t>
      </w:r>
    </w:p>
    <w:p w14:paraId="433C0E97" w14:textId="77777777" w:rsidR="00B9313E" w:rsidRDefault="002D63EF" w:rsidP="004A5A16">
      <w:pPr>
        <w:pStyle w:val="ListParagraph"/>
        <w:numPr>
          <w:ilvl w:val="0"/>
          <w:numId w:val="16"/>
        </w:numPr>
        <w:spacing w:after="120" w:line="276" w:lineRule="auto"/>
      </w:pPr>
      <w:r w:rsidRPr="2D7EB5F7">
        <w:t>Integrate sources with clear links to subpoints and theses</w:t>
      </w:r>
    </w:p>
    <w:p w14:paraId="2D970796" w14:textId="17877910" w:rsidR="002D63EF" w:rsidRDefault="002D63EF" w:rsidP="004A5A16">
      <w:pPr>
        <w:pStyle w:val="ListParagraph"/>
        <w:numPr>
          <w:ilvl w:val="0"/>
          <w:numId w:val="16"/>
        </w:numPr>
        <w:spacing w:after="120" w:line="276" w:lineRule="auto"/>
      </w:pPr>
      <w:r w:rsidRPr="2D7EB5F7">
        <w:t>Compose text with logical flow and organization</w:t>
      </w:r>
    </w:p>
    <w:p w14:paraId="160AD538" w14:textId="77777777" w:rsidR="002D63EF" w:rsidRDefault="002D63EF" w:rsidP="00C159EB">
      <w:pPr>
        <w:pStyle w:val="Heading4"/>
        <w:rPr>
          <w:rStyle w:val="Strong"/>
        </w:rPr>
      </w:pPr>
      <w:r w:rsidRPr="2D7EB5F7">
        <w:rPr>
          <w:rStyle w:val="Strong"/>
        </w:rPr>
        <w:t>Critical Thinking Skills</w:t>
      </w:r>
    </w:p>
    <w:p w14:paraId="3EAC647E" w14:textId="77777777" w:rsidR="00B9313E" w:rsidRDefault="002D63EF" w:rsidP="004A5A16">
      <w:pPr>
        <w:pStyle w:val="ListParagraph"/>
        <w:numPr>
          <w:ilvl w:val="0"/>
          <w:numId w:val="17"/>
        </w:numPr>
        <w:spacing w:line="276" w:lineRule="auto"/>
      </w:pPr>
      <w:r w:rsidRPr="2D7EB5F7">
        <w:t>Establish categories and sub-categories among concepts</w:t>
      </w:r>
    </w:p>
    <w:p w14:paraId="1CF3CDB2" w14:textId="77777777" w:rsidR="00B9313E" w:rsidRDefault="002D63EF" w:rsidP="004A5A16">
      <w:pPr>
        <w:pStyle w:val="ListParagraph"/>
        <w:numPr>
          <w:ilvl w:val="0"/>
          <w:numId w:val="17"/>
        </w:numPr>
        <w:spacing w:line="276" w:lineRule="auto"/>
      </w:pPr>
      <w:r w:rsidRPr="2D7EB5F7">
        <w:t>Apply concepts and ideas to solve a problem or interpret phenomena</w:t>
      </w:r>
    </w:p>
    <w:p w14:paraId="3791D1F2" w14:textId="77777777" w:rsidR="00B9313E" w:rsidRDefault="002D63EF" w:rsidP="004A5A16">
      <w:pPr>
        <w:pStyle w:val="ListParagraph"/>
        <w:numPr>
          <w:ilvl w:val="0"/>
          <w:numId w:val="17"/>
        </w:numPr>
        <w:spacing w:line="276" w:lineRule="auto"/>
      </w:pPr>
      <w:r w:rsidRPr="2D7EB5F7">
        <w:t>Define ethical implications of ideas or concepts</w:t>
      </w:r>
    </w:p>
    <w:p w14:paraId="37C6A5A5" w14:textId="77777777" w:rsidR="00B9313E" w:rsidRDefault="002D63EF" w:rsidP="004A5A16">
      <w:pPr>
        <w:pStyle w:val="ListParagraph"/>
        <w:numPr>
          <w:ilvl w:val="0"/>
          <w:numId w:val="17"/>
        </w:numPr>
        <w:spacing w:line="276" w:lineRule="auto"/>
      </w:pPr>
      <w:r w:rsidRPr="2D7EB5F7">
        <w:t>Identify bias in sophisticated text and media</w:t>
      </w:r>
    </w:p>
    <w:p w14:paraId="7447DA53" w14:textId="3ABB1FFB" w:rsidR="002D63EF" w:rsidRDefault="002D63EF" w:rsidP="004A5A16">
      <w:pPr>
        <w:pStyle w:val="ListParagraph"/>
        <w:numPr>
          <w:ilvl w:val="0"/>
          <w:numId w:val="17"/>
        </w:numPr>
        <w:spacing w:line="276" w:lineRule="auto"/>
      </w:pPr>
      <w:r w:rsidRPr="2D7EB5F7">
        <w:t>Create new ideas by combining source material</w:t>
      </w:r>
    </w:p>
    <w:p w14:paraId="038F92B3" w14:textId="77777777" w:rsidR="002D63EF" w:rsidRDefault="002D63EF" w:rsidP="00C159EB">
      <w:pPr>
        <w:pStyle w:val="Heading4"/>
        <w:rPr>
          <w:rStyle w:val="Strong"/>
        </w:rPr>
      </w:pPr>
      <w:r w:rsidRPr="2D7EB5F7">
        <w:rPr>
          <w:rStyle w:val="Strong"/>
        </w:rPr>
        <w:t>Research Skills</w:t>
      </w:r>
    </w:p>
    <w:p w14:paraId="0F0CD866" w14:textId="7BFE261D" w:rsidR="00B9313E" w:rsidRDefault="002D63EF" w:rsidP="004A5A16">
      <w:pPr>
        <w:pStyle w:val="ListParagraph"/>
        <w:numPr>
          <w:ilvl w:val="0"/>
          <w:numId w:val="18"/>
        </w:numPr>
        <w:spacing w:line="276" w:lineRule="auto"/>
      </w:pPr>
      <w:r w:rsidRPr="2D7EB5F7">
        <w:t>Identify credible sources based on their origin, purpose</w:t>
      </w:r>
      <w:r w:rsidR="001C3B69">
        <w:t>,</w:t>
      </w:r>
      <w:r w:rsidRPr="2D7EB5F7">
        <w:t xml:space="preserve"> and time of publication</w:t>
      </w:r>
    </w:p>
    <w:p w14:paraId="25E73731" w14:textId="77777777" w:rsidR="00B9313E" w:rsidRDefault="002D63EF" w:rsidP="004A5A16">
      <w:pPr>
        <w:pStyle w:val="ListParagraph"/>
        <w:numPr>
          <w:ilvl w:val="0"/>
          <w:numId w:val="18"/>
        </w:numPr>
        <w:spacing w:line="276" w:lineRule="auto"/>
      </w:pPr>
      <w:r w:rsidRPr="2D7EB5F7">
        <w:t>Examine sources to ensure relevance</w:t>
      </w:r>
    </w:p>
    <w:p w14:paraId="545E6C4F" w14:textId="77777777" w:rsidR="00B9313E" w:rsidRDefault="002D63EF" w:rsidP="004A5A16">
      <w:pPr>
        <w:pStyle w:val="ListParagraph"/>
        <w:numPr>
          <w:ilvl w:val="0"/>
          <w:numId w:val="18"/>
        </w:numPr>
        <w:spacing w:line="276" w:lineRule="auto"/>
      </w:pPr>
      <w:r w:rsidRPr="2D7EB5F7">
        <w:t>Incorporate sources without distorting the intentions of their authors</w:t>
      </w:r>
    </w:p>
    <w:p w14:paraId="71134446" w14:textId="1261FE1D" w:rsidR="002D63EF" w:rsidRDefault="002D63EF" w:rsidP="004A5A16">
      <w:pPr>
        <w:pStyle w:val="ListParagraph"/>
        <w:numPr>
          <w:ilvl w:val="0"/>
          <w:numId w:val="18"/>
        </w:numPr>
        <w:spacing w:line="276" w:lineRule="auto"/>
      </w:pPr>
      <w:r w:rsidRPr="2D7EB5F7">
        <w:t>Consider sources presenting opposing views and arguments</w:t>
      </w:r>
    </w:p>
    <w:p w14:paraId="3FC36A0D" w14:textId="499D18A2" w:rsidR="00697361" w:rsidRPr="00D61150" w:rsidRDefault="002D63EF" w:rsidP="00D61150">
      <w:pPr>
        <w:pStyle w:val="Heading3"/>
      </w:pPr>
      <w:r w:rsidRPr="00D61150">
        <w:t>Step 3: Indicate Allowable Uses of Generative AI</w:t>
      </w:r>
    </w:p>
    <w:p w14:paraId="14EB399B" w14:textId="77777777" w:rsidR="00B9313E" w:rsidRDefault="00B9313E" w:rsidP="00B9313E">
      <w:r w:rsidRPr="2D7EB5F7">
        <w:t>The checklist below can be included in your course outline or assignment instructions. Use the checklist to let your students know when they can and cannot use generative AI as they complete the assignment. The selections in this checklist will prioritize some skill-based objectives over others. For example, an assignment where students fact-check, revise, and edit material retrieved by AI may encourage critical thinking and document preparation, the checklist may not encourage pre-writing composition skills, like brainstorming and outlining. Although we cannot teach everything in every assignment, it is important to be aware of the skills we are prioritizing in our instruction.</w:t>
      </w:r>
    </w:p>
    <w:p w14:paraId="3FECE63F" w14:textId="77777777" w:rsidR="00FB4511" w:rsidRDefault="00FB4511" w:rsidP="00D61150">
      <w:pPr>
        <w:pStyle w:val="Heading3"/>
      </w:pPr>
      <w:r w:rsidRPr="3EB8130E">
        <w:t>Contact and Feedback</w:t>
      </w:r>
    </w:p>
    <w:p w14:paraId="7E49D533" w14:textId="6A2BB87A" w:rsidR="00FB4511" w:rsidRDefault="00FB4511" w:rsidP="00FB4511">
      <w:r w:rsidRPr="2D7EB5F7">
        <w:t xml:space="preserve">As this is an open template, you may add categories and functions not included in the above list. If you have any categories or functions you feel should be added to the template, </w:t>
      </w:r>
      <w:r w:rsidRPr="2D7EB5F7">
        <w:rPr>
          <w:b/>
          <w:bCs/>
        </w:rPr>
        <w:t xml:space="preserve">please contact us </w:t>
      </w:r>
      <w:r w:rsidRPr="2D7EB5F7">
        <w:t>(</w:t>
      </w:r>
      <w:hyperlink r:id="rId12">
        <w:r w:rsidRPr="2D7EB5F7">
          <w:rPr>
            <w:rStyle w:val="Hyperlink"/>
            <w:rFonts w:ascii="Calibri" w:eastAsia="Calibri" w:hAnsi="Calibri" w:cs="Calibri"/>
          </w:rPr>
          <w:t>otl@uoguelph.ca</w:t>
        </w:r>
      </w:hyperlink>
      <w:r w:rsidRPr="2D7EB5F7">
        <w:t xml:space="preserve">). </w:t>
      </w:r>
      <w:r>
        <w:t>We welcome your feedback to improve this tool!</w:t>
      </w:r>
    </w:p>
    <w:p w14:paraId="4F117518" w14:textId="77777777" w:rsidR="004A5A16" w:rsidRPr="008140A3" w:rsidRDefault="00A07906" w:rsidP="00D61150">
      <w:pPr>
        <w:pStyle w:val="Heading2"/>
        <w:rPr>
          <w:sz w:val="40"/>
          <w:szCs w:val="40"/>
        </w:rPr>
      </w:pPr>
      <w:r>
        <w:br w:type="page"/>
      </w:r>
      <w:r w:rsidR="004A5A16">
        <w:t>Template: Allowable Generative AI Functions for [assignment name]</w:t>
      </w:r>
    </w:p>
    <w:p w14:paraId="6BC607C9" w14:textId="50D8ADD0" w:rsidR="004A5A16" w:rsidRPr="00E6149D" w:rsidRDefault="004A5A16" w:rsidP="004A5A16">
      <w:pPr>
        <w:rPr>
          <w:rStyle w:val="Emphasis"/>
          <w:i w:val="0"/>
          <w:iCs w:val="0"/>
        </w:rPr>
      </w:pPr>
      <w:r>
        <w:rPr>
          <w:rStyle w:val="Emphasis"/>
          <w:i w:val="0"/>
          <w:iCs w:val="0"/>
        </w:rPr>
        <w:t>[Note to Instructors:</w:t>
      </w:r>
      <w:r w:rsidR="00571244">
        <w:rPr>
          <w:rStyle w:val="Emphasis"/>
          <w:i w:val="0"/>
          <w:iCs w:val="0"/>
        </w:rPr>
        <w:t xml:space="preserve"> </w:t>
      </w:r>
      <w:r w:rsidR="00571244" w:rsidRPr="00571244">
        <w:rPr>
          <w:rStyle w:val="Emphasis"/>
          <w:i w:val="0"/>
          <w:iCs w:val="0"/>
        </w:rPr>
        <w:t>Add the words “do not” in front of non-allowable uses of generative AI (e.g., “Do not ask AI questions to generate or advance ideas.”) For clarity, list allowable uses (if any) first, followed by non-allowable uses.</w:t>
      </w:r>
      <w:r>
        <w:rPr>
          <w:rStyle w:val="Emphasis"/>
          <w:i w:val="0"/>
          <w:iCs w:val="0"/>
        </w:rPr>
        <w:t xml:space="preserve"> </w:t>
      </w:r>
      <w:r w:rsidRPr="00E6149D">
        <w:rPr>
          <w:rStyle w:val="Emphasis"/>
          <w:i w:val="0"/>
          <w:iCs w:val="0"/>
        </w:rPr>
        <w:t xml:space="preserve">Feel free to copy and paste into a new MS Word document, but please keep </w:t>
      </w:r>
      <w:hyperlink r:id="rId13" w:history="1">
        <w:r w:rsidRPr="00F52A01">
          <w:rPr>
            <w:rStyle w:val="Hyperlink"/>
          </w:rPr>
          <w:t>accessible formatting</w:t>
        </w:r>
      </w:hyperlink>
      <w:r w:rsidRPr="00F52A01">
        <w:rPr>
          <w:rStyle w:val="Emphasis"/>
        </w:rPr>
        <w:t xml:space="preserve"> </w:t>
      </w:r>
      <w:r w:rsidRPr="00E6149D">
        <w:rPr>
          <w:rStyle w:val="Emphasis"/>
          <w:i w:val="0"/>
          <w:iCs w:val="0"/>
        </w:rPr>
        <w:t>(e.g., headings and bulleted lists). If possible, use Paste using Keep Source Formatting option.</w:t>
      </w:r>
      <w:r>
        <w:rPr>
          <w:rStyle w:val="Emphasis"/>
          <w:i w:val="0"/>
          <w:iCs w:val="0"/>
        </w:rPr>
        <w:t>]</w:t>
      </w:r>
    </w:p>
    <w:p w14:paraId="2725A3B4" w14:textId="77777777" w:rsidR="004A5A16" w:rsidRPr="0081465D" w:rsidRDefault="004A5A16" w:rsidP="004A5A16">
      <w:pPr>
        <w:rPr>
          <w:rFonts w:ascii="Calibri" w:eastAsia="Calibri" w:hAnsi="Calibri" w:cs="Calibri"/>
          <w:color w:val="000000" w:themeColor="text1"/>
        </w:rPr>
      </w:pPr>
      <w:r w:rsidRPr="00B9313E">
        <w:t xml:space="preserve">For [assignment name], you can use Generative AI (such as </w:t>
      </w:r>
      <w:proofErr w:type="spellStart"/>
      <w:r w:rsidRPr="00B9313E">
        <w:t>ChatGPT</w:t>
      </w:r>
      <w:proofErr w:type="spellEnd"/>
      <w:r w:rsidRPr="00B9313E">
        <w:t xml:space="preserve"> or Jasper) for functions below.</w:t>
      </w:r>
      <w:r w:rsidRPr="2D7EB5F7">
        <w:rPr>
          <w:rFonts w:ascii="Calibri" w:eastAsia="Calibri" w:hAnsi="Calibri" w:cs="Calibri"/>
          <w:color w:val="000000" w:themeColor="text1"/>
        </w:rPr>
        <w:t xml:space="preserve"> </w:t>
      </w:r>
      <w:r w:rsidRPr="2D7EB5F7">
        <w:rPr>
          <w:rStyle w:val="Strong"/>
        </w:rPr>
        <w:t>If you wish to use AI in a way not described below, please ask your instructor for permission first.</w:t>
      </w:r>
    </w:p>
    <w:p w14:paraId="6A0609A1" w14:textId="77777777" w:rsidR="004A5A16" w:rsidRDefault="004A5A16" w:rsidP="00C159EB">
      <w:pPr>
        <w:pStyle w:val="Heading4"/>
        <w:rPr>
          <w:rFonts w:ascii="Calibri" w:eastAsia="Calibri" w:hAnsi="Calibri" w:cs="Calibri"/>
        </w:rPr>
      </w:pPr>
      <w:r w:rsidRPr="6D980E8C">
        <w:rPr>
          <w:rStyle w:val="Strong"/>
        </w:rPr>
        <w:t>Brainstorming and Pre-Writing</w:t>
      </w:r>
    </w:p>
    <w:p w14:paraId="04AC4C25" w14:textId="77777777" w:rsidR="004A5A16" w:rsidRDefault="004A5A16" w:rsidP="004A5A16">
      <w:pPr>
        <w:pStyle w:val="ListParagraph"/>
        <w:numPr>
          <w:ilvl w:val="0"/>
          <w:numId w:val="13"/>
        </w:numPr>
        <w:spacing w:line="276" w:lineRule="auto"/>
      </w:pPr>
      <w:r w:rsidRPr="2D7EB5F7">
        <w:t>Ask AI questions to generate or advance ideas</w:t>
      </w:r>
    </w:p>
    <w:p w14:paraId="60F1D512" w14:textId="77777777" w:rsidR="004A5A16" w:rsidRDefault="004A5A16" w:rsidP="004A5A16">
      <w:pPr>
        <w:pStyle w:val="ListParagraph"/>
        <w:numPr>
          <w:ilvl w:val="0"/>
          <w:numId w:val="13"/>
        </w:numPr>
        <w:spacing w:line="276" w:lineRule="auto"/>
      </w:pPr>
      <w:r w:rsidRPr="2D7EB5F7">
        <w:t>Ask AI to make connections between two themes or ideas</w:t>
      </w:r>
    </w:p>
    <w:p w14:paraId="38880522" w14:textId="77777777" w:rsidR="004A5A16" w:rsidRDefault="004A5A16" w:rsidP="004A5A16">
      <w:pPr>
        <w:pStyle w:val="ListParagraph"/>
        <w:numPr>
          <w:ilvl w:val="0"/>
          <w:numId w:val="13"/>
        </w:numPr>
        <w:spacing w:line="276" w:lineRule="auto"/>
      </w:pPr>
      <w:r w:rsidRPr="2D7EB5F7">
        <w:t>Ask AI to create a plain-language summary of source material</w:t>
      </w:r>
    </w:p>
    <w:p w14:paraId="5539AAEA" w14:textId="77777777" w:rsidR="004A5A16" w:rsidRDefault="004A5A16" w:rsidP="004A5A16">
      <w:pPr>
        <w:pStyle w:val="ListParagraph"/>
        <w:numPr>
          <w:ilvl w:val="0"/>
          <w:numId w:val="13"/>
        </w:numPr>
        <w:spacing w:line="276" w:lineRule="auto"/>
      </w:pPr>
      <w:r w:rsidRPr="2D7EB5F7">
        <w:t>Ask AI to classify and categorize information</w:t>
      </w:r>
    </w:p>
    <w:p w14:paraId="205EAA60" w14:textId="77777777" w:rsidR="004A5A16" w:rsidRDefault="004A5A16" w:rsidP="004A5A16">
      <w:pPr>
        <w:pStyle w:val="ListParagraph"/>
        <w:numPr>
          <w:ilvl w:val="0"/>
          <w:numId w:val="13"/>
        </w:numPr>
        <w:spacing w:line="276" w:lineRule="auto"/>
      </w:pPr>
      <w:r w:rsidRPr="2D7EB5F7">
        <w:t>Ask AI to offer an opposing position to an argument</w:t>
      </w:r>
    </w:p>
    <w:p w14:paraId="6ABAF6C5" w14:textId="77777777" w:rsidR="004A5A16" w:rsidRDefault="004A5A16" w:rsidP="004A5A16">
      <w:pPr>
        <w:pStyle w:val="ListParagraph"/>
        <w:numPr>
          <w:ilvl w:val="0"/>
          <w:numId w:val="13"/>
        </w:numPr>
        <w:spacing w:line="276" w:lineRule="auto"/>
      </w:pPr>
      <w:r w:rsidRPr="2D7EB5F7">
        <w:t>Ask AI to structure unstructured data (e.g., a variety of written sources) for further analysis</w:t>
      </w:r>
    </w:p>
    <w:p w14:paraId="2199D1DD" w14:textId="77777777" w:rsidR="004A5A16" w:rsidRDefault="004A5A16" w:rsidP="00C159EB">
      <w:pPr>
        <w:pStyle w:val="Heading4"/>
        <w:rPr>
          <w:rFonts w:ascii="Calibri" w:eastAsia="Calibri" w:hAnsi="Calibri" w:cs="Calibri"/>
        </w:rPr>
      </w:pPr>
      <w:r w:rsidRPr="6D980E8C">
        <w:rPr>
          <w:rStyle w:val="Strong"/>
        </w:rPr>
        <w:t>Outlining</w:t>
      </w:r>
    </w:p>
    <w:p w14:paraId="2514CD26" w14:textId="77777777" w:rsidR="004A5A16" w:rsidRDefault="004A5A16" w:rsidP="004A5A16">
      <w:pPr>
        <w:pStyle w:val="ListParagraph"/>
        <w:numPr>
          <w:ilvl w:val="0"/>
          <w:numId w:val="14"/>
        </w:numPr>
        <w:spacing w:line="276" w:lineRule="auto"/>
      </w:pPr>
      <w:r w:rsidRPr="2D7EB5F7">
        <w:t>Ask AI to create an outline for the writing</w:t>
      </w:r>
    </w:p>
    <w:p w14:paraId="2A0EF7AF" w14:textId="77777777" w:rsidR="004A5A16" w:rsidRDefault="004A5A16" w:rsidP="004A5A16">
      <w:pPr>
        <w:pStyle w:val="ListParagraph"/>
        <w:numPr>
          <w:ilvl w:val="0"/>
          <w:numId w:val="14"/>
        </w:numPr>
        <w:spacing w:line="276" w:lineRule="auto"/>
      </w:pPr>
      <w:r w:rsidRPr="2D7EB5F7">
        <w:t>Submit your own outline to AI and ask for constructive feedback</w:t>
      </w:r>
    </w:p>
    <w:p w14:paraId="1B40B5FD" w14:textId="77777777" w:rsidR="004A5A16" w:rsidRDefault="004A5A16" w:rsidP="00C159EB">
      <w:pPr>
        <w:pStyle w:val="Heading4"/>
        <w:rPr>
          <w:rFonts w:ascii="Calibri" w:eastAsia="Calibri" w:hAnsi="Calibri" w:cs="Calibri"/>
        </w:rPr>
      </w:pPr>
      <w:r w:rsidRPr="6D980E8C">
        <w:rPr>
          <w:rStyle w:val="Strong"/>
        </w:rPr>
        <w:t>Composing</w:t>
      </w:r>
    </w:p>
    <w:p w14:paraId="1C927458" w14:textId="77777777" w:rsidR="004A5A16" w:rsidRDefault="004A5A16" w:rsidP="004A5A16">
      <w:pPr>
        <w:pStyle w:val="ListParagraph"/>
        <w:numPr>
          <w:ilvl w:val="0"/>
          <w:numId w:val="15"/>
        </w:numPr>
        <w:spacing w:line="276" w:lineRule="auto"/>
      </w:pPr>
      <w:r w:rsidRPr="2D7EB5F7">
        <w:t>Ask AI to write a text that will be central to a learning activity</w:t>
      </w:r>
    </w:p>
    <w:p w14:paraId="398607BF" w14:textId="77777777" w:rsidR="004A5A16" w:rsidRDefault="004A5A16" w:rsidP="004A5A16">
      <w:pPr>
        <w:pStyle w:val="ListParagraph"/>
        <w:numPr>
          <w:ilvl w:val="0"/>
          <w:numId w:val="15"/>
        </w:numPr>
        <w:spacing w:line="276" w:lineRule="auto"/>
      </w:pPr>
      <w:r w:rsidRPr="2D7EB5F7">
        <w:t>Ask AI to modify sentences or suggest alternative phrasing</w:t>
      </w:r>
    </w:p>
    <w:p w14:paraId="65E3F191" w14:textId="77777777" w:rsidR="004A5A16" w:rsidRDefault="004A5A16" w:rsidP="004A5A16">
      <w:pPr>
        <w:pStyle w:val="ListParagraph"/>
        <w:numPr>
          <w:ilvl w:val="0"/>
          <w:numId w:val="15"/>
        </w:numPr>
        <w:spacing w:line="276" w:lineRule="auto"/>
      </w:pPr>
      <w:r w:rsidRPr="2D7EB5F7">
        <w:t>Ask AI to summarize or paraphrase a source to include in the assignment</w:t>
      </w:r>
    </w:p>
    <w:p w14:paraId="74B736F1" w14:textId="77777777" w:rsidR="004A5A16" w:rsidRDefault="004A5A16" w:rsidP="004A5A16">
      <w:pPr>
        <w:pStyle w:val="ListParagraph"/>
        <w:numPr>
          <w:ilvl w:val="0"/>
          <w:numId w:val="15"/>
        </w:numPr>
        <w:spacing w:line="276" w:lineRule="auto"/>
      </w:pPr>
      <w:r w:rsidRPr="2D7EB5F7">
        <w:t>Paraphrase or quote written content from generative AI (note: cite content using style guide)</w:t>
      </w:r>
    </w:p>
    <w:p w14:paraId="33C3B1A4" w14:textId="77777777" w:rsidR="004A5A16" w:rsidRDefault="004A5A16" w:rsidP="00C159EB">
      <w:pPr>
        <w:pStyle w:val="Heading4"/>
        <w:rPr>
          <w:rFonts w:ascii="Calibri" w:eastAsia="Calibri" w:hAnsi="Calibri" w:cs="Calibri"/>
        </w:rPr>
      </w:pPr>
      <w:r w:rsidRPr="6D980E8C">
        <w:rPr>
          <w:rStyle w:val="Strong"/>
        </w:rPr>
        <w:t>Revising &amp; Editing</w:t>
      </w:r>
    </w:p>
    <w:p w14:paraId="75829E3E" w14:textId="77777777" w:rsidR="004A5A16" w:rsidRDefault="004A5A16" w:rsidP="004A5A16">
      <w:pPr>
        <w:pStyle w:val="ListParagraph"/>
        <w:numPr>
          <w:ilvl w:val="0"/>
          <w:numId w:val="12"/>
        </w:numPr>
        <w:spacing w:line="276" w:lineRule="auto"/>
      </w:pPr>
      <w:r w:rsidRPr="2D7EB5F7">
        <w:t>Submit whole text to AI for constructive feedback</w:t>
      </w:r>
    </w:p>
    <w:p w14:paraId="2EFD9D2C" w14:textId="77777777" w:rsidR="004A5A16" w:rsidRDefault="004A5A16" w:rsidP="004A5A16">
      <w:pPr>
        <w:pStyle w:val="ListParagraph"/>
        <w:numPr>
          <w:ilvl w:val="0"/>
          <w:numId w:val="12"/>
        </w:numPr>
        <w:spacing w:line="276" w:lineRule="auto"/>
      </w:pPr>
      <w:r w:rsidRPr="2D7EB5F7">
        <w:t>Ask AI to simplify or clarify the language in text</w:t>
      </w:r>
    </w:p>
    <w:p w14:paraId="52836325" w14:textId="77777777" w:rsidR="004A5A16" w:rsidRDefault="004A5A16" w:rsidP="004A5A16">
      <w:pPr>
        <w:pStyle w:val="ListParagraph"/>
        <w:numPr>
          <w:ilvl w:val="0"/>
          <w:numId w:val="12"/>
        </w:numPr>
        <w:spacing w:line="276" w:lineRule="auto"/>
      </w:pPr>
      <w:r w:rsidRPr="2D7EB5F7">
        <w:t>Ask AI to remove jargon from text</w:t>
      </w:r>
    </w:p>
    <w:p w14:paraId="0878D3E3" w14:textId="2390E96B" w:rsidR="008C6A4B" w:rsidRPr="00571244" w:rsidRDefault="004A5A16" w:rsidP="00571244">
      <w:pPr>
        <w:pStyle w:val="Footer"/>
        <w:spacing w:before="600"/>
        <w:rPr>
          <w:sz w:val="21"/>
          <w:szCs w:val="22"/>
          <w:lang w:val="en-CA"/>
        </w:rPr>
      </w:pPr>
      <w:r w:rsidRPr="00BD5743">
        <w:rPr>
          <w:sz w:val="21"/>
          <w:szCs w:val="22"/>
          <w:lang w:val="en-CA"/>
        </w:rPr>
        <w:t xml:space="preserve">This work is licensed under a </w:t>
      </w:r>
      <w:hyperlink r:id="rId14" w:history="1">
        <w:r w:rsidRPr="00E24ADA">
          <w:rPr>
            <w:color w:val="4472C4" w:themeColor="accent1"/>
            <w:sz w:val="21"/>
            <w:szCs w:val="22"/>
            <w:u w:val="single"/>
          </w:rPr>
          <w:t>Creative Commons Attribution-</w:t>
        </w:r>
        <w:proofErr w:type="spellStart"/>
        <w:r w:rsidRPr="00E24ADA">
          <w:rPr>
            <w:color w:val="4472C4" w:themeColor="accent1"/>
            <w:sz w:val="21"/>
            <w:szCs w:val="22"/>
            <w:u w:val="single"/>
          </w:rPr>
          <w:t>NonCommercial</w:t>
        </w:r>
        <w:proofErr w:type="spellEnd"/>
        <w:r w:rsidRPr="00E24ADA">
          <w:rPr>
            <w:color w:val="4472C4" w:themeColor="accent1"/>
            <w:sz w:val="21"/>
            <w:szCs w:val="22"/>
            <w:u w:val="single"/>
          </w:rPr>
          <w:t>-</w:t>
        </w:r>
        <w:proofErr w:type="spellStart"/>
        <w:r w:rsidRPr="00E24ADA">
          <w:rPr>
            <w:color w:val="4472C4" w:themeColor="accent1"/>
            <w:sz w:val="21"/>
            <w:szCs w:val="22"/>
            <w:u w:val="single"/>
          </w:rPr>
          <w:t>ShareAlike</w:t>
        </w:r>
        <w:proofErr w:type="spellEnd"/>
        <w:r w:rsidRPr="00E24ADA">
          <w:rPr>
            <w:color w:val="4472C4" w:themeColor="accent1"/>
            <w:sz w:val="21"/>
            <w:szCs w:val="22"/>
            <w:u w:val="single"/>
          </w:rPr>
          <w:t xml:space="preserve"> 4.0</w:t>
        </w:r>
      </w:hyperlink>
      <w:r w:rsidRPr="00E24ADA">
        <w:rPr>
          <w:color w:val="4472C4" w:themeColor="accent1"/>
          <w:sz w:val="21"/>
          <w:szCs w:val="22"/>
        </w:rPr>
        <w:t> </w:t>
      </w:r>
      <w:r w:rsidRPr="00BD5743">
        <w:rPr>
          <w:sz w:val="21"/>
          <w:szCs w:val="22"/>
        </w:rPr>
        <w:t>International License</w:t>
      </w:r>
    </w:p>
    <w:sectPr w:rsidR="008C6A4B" w:rsidRPr="00571244" w:rsidSect="009E2482">
      <w:footerReference w:type="even" r:id="rId15"/>
      <w:footerReference w:type="default" r:id="rId16"/>
      <w:footerReference w:type="first" r:id="rId17"/>
      <w:pgSz w:w="12240" w:h="15840"/>
      <w:pgMar w:top="1440" w:right="720" w:bottom="2160" w:left="72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528C0" w14:textId="77777777" w:rsidR="006B653F" w:rsidRDefault="006B653F" w:rsidP="00C63982">
      <w:pPr>
        <w:spacing w:before="0" w:after="0" w:line="240" w:lineRule="auto"/>
      </w:pPr>
      <w:r>
        <w:separator/>
      </w:r>
    </w:p>
  </w:endnote>
  <w:endnote w:type="continuationSeparator" w:id="0">
    <w:p w14:paraId="39888072" w14:textId="77777777" w:rsidR="006B653F" w:rsidRDefault="006B653F" w:rsidP="00C63982">
      <w:pPr>
        <w:spacing w:before="0" w:after="0" w:line="240" w:lineRule="auto"/>
      </w:pPr>
      <w:r>
        <w:continuationSeparator/>
      </w:r>
    </w:p>
  </w:endnote>
  <w:endnote w:type="continuationNotice" w:id="1">
    <w:p w14:paraId="591162CD" w14:textId="77777777" w:rsidR="006B653F" w:rsidRDefault="006B65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Calibri"/>
    <w:charset w:val="00"/>
    <w:family w:val="swiss"/>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Calibri (Body)">
    <w:altName w:val="Calibri"/>
    <w:charset w:val="00"/>
    <w:family w:val="roman"/>
    <w:notTrueType/>
    <w:pitch w:val="default"/>
  </w:font>
  <w:font w:name="Roboto">
    <w:charset w:val="00"/>
    <w:family w:val="auto"/>
    <w:pitch w:val="variable"/>
    <w:sig w:usb0="E0000AFF" w:usb1="5000217F" w:usb2="00000021" w:usb3="00000000" w:csb0="0000019F" w:csb1="00000000"/>
  </w:font>
  <w:font w:name="HelveticaNeueLT Std Lt">
    <w:altName w:val="Arial"/>
    <w:charset w:val="00"/>
    <w:family w:val="swiss"/>
    <w:notTrueType/>
    <w:pitch w:val="variable"/>
    <w:sig w:usb0="800000AF" w:usb1="4000204A" w:usb2="00000000" w:usb3="00000000" w:csb0="00000001" w:csb1="00000000"/>
  </w:font>
  <w:font w:name="HelveticaNeueLT Std Med">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30E3" w14:textId="77777777" w:rsidR="00C738E0" w:rsidRPr="00BD5743" w:rsidRDefault="005575B1">
    <w:pPr>
      <w:pStyle w:val="Footer"/>
      <w:rPr>
        <w:sz w:val="21"/>
        <w:szCs w:val="22"/>
        <w:lang w:val="en-CA"/>
      </w:rPr>
    </w:pPr>
    <w:r w:rsidRPr="00BD5743">
      <w:rPr>
        <w:sz w:val="21"/>
        <w:szCs w:val="22"/>
        <w:lang w:val="en-CA"/>
      </w:rPr>
      <w:t xml:space="preserve">This work is licensed under </w:t>
    </w:r>
    <w:r w:rsidR="00D90502" w:rsidRPr="00BD5743">
      <w:rPr>
        <w:sz w:val="21"/>
        <w:szCs w:val="22"/>
        <w:lang w:val="en-CA"/>
      </w:rPr>
      <w:t>a</w:t>
    </w:r>
    <w:r w:rsidR="00A42E7D" w:rsidRPr="00BD5743">
      <w:rPr>
        <w:sz w:val="21"/>
        <w:szCs w:val="22"/>
        <w:lang w:val="en-CA"/>
      </w:rPr>
      <w:t xml:space="preserve"> </w:t>
    </w:r>
    <w:hyperlink r:id="rId1" w:history="1">
      <w:r w:rsidR="00BD5743" w:rsidRPr="00E24ADA">
        <w:rPr>
          <w:color w:val="4472C4" w:themeColor="accent1"/>
          <w:sz w:val="21"/>
          <w:szCs w:val="22"/>
          <w:u w:val="single"/>
        </w:rPr>
        <w:t>Creative Commons Attribution-NonCommercial-ShareAlike 4.0</w:t>
      </w:r>
    </w:hyperlink>
    <w:r w:rsidR="00BD5743" w:rsidRPr="00E24ADA">
      <w:rPr>
        <w:color w:val="4472C4" w:themeColor="accent1"/>
        <w:sz w:val="21"/>
        <w:szCs w:val="22"/>
      </w:rPr>
      <w:t> </w:t>
    </w:r>
    <w:r w:rsidR="00BD5743" w:rsidRPr="00BD5743">
      <w:rPr>
        <w:sz w:val="21"/>
        <w:szCs w:val="22"/>
      </w:rPr>
      <w:t>International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D9E3" w14:textId="18C26E73" w:rsidR="00C63982" w:rsidRDefault="00101E17" w:rsidP="00CB58CD">
    <w:pPr>
      <w:pStyle w:val="Footer"/>
      <w:tabs>
        <w:tab w:val="clear" w:pos="4680"/>
        <w:tab w:val="clear" w:pos="9360"/>
        <w:tab w:val="left" w:pos="6230"/>
        <w:tab w:val="left" w:pos="7800"/>
      </w:tabs>
    </w:pPr>
    <w:r>
      <w:rPr>
        <w:noProof/>
      </w:rPr>
      <w:drawing>
        <wp:anchor distT="0" distB="0" distL="114300" distR="114300" simplePos="0" relativeHeight="251658241" behindDoc="1" locked="0" layoutInCell="1" allowOverlap="1" wp14:anchorId="08E6E5D1" wp14:editId="6ED661D1">
          <wp:simplePos x="0" y="0"/>
          <wp:positionH relativeFrom="column">
            <wp:posOffset>-419100</wp:posOffset>
          </wp:positionH>
          <wp:positionV relativeFrom="paragraph">
            <wp:posOffset>-329565</wp:posOffset>
          </wp:positionV>
          <wp:extent cx="6746461" cy="1190625"/>
          <wp:effectExtent l="0" t="0" r="0" b="0"/>
          <wp:wrapNone/>
          <wp:docPr id="2" name="Picture 2" descr="University of Guelph's McLaughlin Library and Office of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University of Guelph's McLaughlin Library and Office of Teaching and Learning."/>
                  <pic:cNvPicPr/>
                </pic:nvPicPr>
                <pic:blipFill>
                  <a:blip r:embed="rId1">
                    <a:extLst>
                      <a:ext uri="{28A0092B-C50C-407E-A947-70E740481C1C}">
                        <a14:useLocalDpi xmlns:a14="http://schemas.microsoft.com/office/drawing/2010/main" val="0"/>
                      </a:ext>
                    </a:extLst>
                  </a:blip>
                  <a:stretch>
                    <a:fillRect/>
                  </a:stretch>
                </pic:blipFill>
                <pic:spPr>
                  <a:xfrm>
                    <a:off x="0" y="0"/>
                    <a:ext cx="6746461" cy="1190625"/>
                  </a:xfrm>
                  <a:prstGeom prst="rect">
                    <a:avLst/>
                  </a:prstGeom>
                </pic:spPr>
              </pic:pic>
            </a:graphicData>
          </a:graphic>
          <wp14:sizeRelH relativeFrom="page">
            <wp14:pctWidth>0</wp14:pctWidth>
          </wp14:sizeRelH>
          <wp14:sizeRelV relativeFrom="page">
            <wp14:pctHeight>0</wp14:pctHeight>
          </wp14:sizeRelV>
        </wp:anchor>
      </w:drawing>
    </w:r>
    <w:r w:rsidR="00CB58CD">
      <w:tab/>
    </w:r>
    <w:r w:rsidR="00CB58CD">
      <w:tab/>
    </w:r>
  </w:p>
  <w:p w14:paraId="05B2CA29" w14:textId="77777777" w:rsidR="00C63982" w:rsidRDefault="00C639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13C4" w14:textId="1654AD01" w:rsidR="004A0F2E" w:rsidRDefault="00E32871" w:rsidP="00CB58CD">
    <w:pPr>
      <w:pStyle w:val="Footer"/>
      <w:tabs>
        <w:tab w:val="clear" w:pos="4680"/>
        <w:tab w:val="clear" w:pos="9360"/>
        <w:tab w:val="left" w:pos="6790"/>
      </w:tabs>
    </w:pPr>
    <w:r>
      <w:rPr>
        <w:noProof/>
      </w:rPr>
      <w:drawing>
        <wp:anchor distT="0" distB="0" distL="114300" distR="114300" simplePos="0" relativeHeight="251658240" behindDoc="1" locked="0" layoutInCell="1" allowOverlap="1" wp14:anchorId="4D7E23CF" wp14:editId="09860E49">
          <wp:simplePos x="0" y="0"/>
          <wp:positionH relativeFrom="column">
            <wp:posOffset>-438150</wp:posOffset>
          </wp:positionH>
          <wp:positionV relativeFrom="paragraph">
            <wp:posOffset>-359993</wp:posOffset>
          </wp:positionV>
          <wp:extent cx="6858000" cy="1210310"/>
          <wp:effectExtent l="0" t="0" r="0" b="0"/>
          <wp:wrapNone/>
          <wp:docPr id="3" name="Picture 3" descr="University of Guelph's McLaughlin Library and Office of Teach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University of Guelph's McLaughlin Library and Office of Teaching and Learning."/>
                  <pic:cNvPicPr/>
                </pic:nvPicPr>
                <pic:blipFill>
                  <a:blip r:embed="rId1">
                    <a:extLst>
                      <a:ext uri="{28A0092B-C50C-407E-A947-70E740481C1C}">
                        <a14:useLocalDpi xmlns:a14="http://schemas.microsoft.com/office/drawing/2010/main" val="0"/>
                      </a:ext>
                    </a:extLst>
                  </a:blip>
                  <a:stretch>
                    <a:fillRect/>
                  </a:stretch>
                </pic:blipFill>
                <pic:spPr>
                  <a:xfrm>
                    <a:off x="0" y="0"/>
                    <a:ext cx="6858000" cy="1210310"/>
                  </a:xfrm>
                  <a:prstGeom prst="rect">
                    <a:avLst/>
                  </a:prstGeom>
                </pic:spPr>
              </pic:pic>
            </a:graphicData>
          </a:graphic>
          <wp14:sizeRelH relativeFrom="page">
            <wp14:pctWidth>0</wp14:pctWidth>
          </wp14:sizeRelH>
          <wp14:sizeRelV relativeFrom="page">
            <wp14:pctHeight>0</wp14:pctHeight>
          </wp14:sizeRelV>
        </wp:anchor>
      </w:drawing>
    </w:r>
    <w:r w:rsidR="00CB58CD">
      <w:tab/>
    </w:r>
  </w:p>
  <w:p w14:paraId="6DF539F7" w14:textId="77777777" w:rsidR="004A0F2E" w:rsidRDefault="004A0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E79E8" w14:textId="77777777" w:rsidR="006B653F" w:rsidRDefault="006B653F" w:rsidP="00C63982">
      <w:pPr>
        <w:spacing w:before="0" w:after="0" w:line="240" w:lineRule="auto"/>
      </w:pPr>
      <w:r>
        <w:separator/>
      </w:r>
    </w:p>
  </w:footnote>
  <w:footnote w:type="continuationSeparator" w:id="0">
    <w:p w14:paraId="15F34ADA" w14:textId="77777777" w:rsidR="006B653F" w:rsidRDefault="006B653F" w:rsidP="00C63982">
      <w:pPr>
        <w:spacing w:before="0" w:after="0" w:line="240" w:lineRule="auto"/>
      </w:pPr>
      <w:r>
        <w:continuationSeparator/>
      </w:r>
    </w:p>
  </w:footnote>
  <w:footnote w:type="continuationNotice" w:id="1">
    <w:p w14:paraId="4970134C" w14:textId="77777777" w:rsidR="006B653F" w:rsidRDefault="006B653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E92"/>
    <w:multiLevelType w:val="hybridMultilevel"/>
    <w:tmpl w:val="E5B0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91145"/>
    <w:multiLevelType w:val="hybridMultilevel"/>
    <w:tmpl w:val="8B50E33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624F45"/>
    <w:multiLevelType w:val="hybridMultilevel"/>
    <w:tmpl w:val="E0CCA178"/>
    <w:lvl w:ilvl="0" w:tplc="1B04CEC2">
      <w:start w:val="1"/>
      <w:numFmt w:val="bullet"/>
      <w:lvlText w:val=""/>
      <w:lvlJc w:val="left"/>
      <w:pPr>
        <w:ind w:left="720" w:hanging="360"/>
      </w:pPr>
      <w:rPr>
        <w:rFonts w:ascii="Symbol" w:hAnsi="Symbol" w:hint="default"/>
      </w:rPr>
    </w:lvl>
    <w:lvl w:ilvl="1" w:tplc="7338D01E">
      <w:start w:val="1"/>
      <w:numFmt w:val="bullet"/>
      <w:lvlText w:val="o"/>
      <w:lvlJc w:val="left"/>
      <w:pPr>
        <w:ind w:left="1440" w:hanging="360"/>
      </w:pPr>
      <w:rPr>
        <w:rFonts w:ascii="Courier New" w:hAnsi="Courier New" w:hint="default"/>
      </w:rPr>
    </w:lvl>
    <w:lvl w:ilvl="2" w:tplc="8D1AC130">
      <w:start w:val="1"/>
      <w:numFmt w:val="bullet"/>
      <w:lvlText w:val=""/>
      <w:lvlJc w:val="left"/>
      <w:pPr>
        <w:ind w:left="2160" w:hanging="360"/>
      </w:pPr>
      <w:rPr>
        <w:rFonts w:ascii="Wingdings" w:hAnsi="Wingdings" w:hint="default"/>
      </w:rPr>
    </w:lvl>
    <w:lvl w:ilvl="3" w:tplc="CE0AD046">
      <w:start w:val="1"/>
      <w:numFmt w:val="bullet"/>
      <w:lvlText w:val=""/>
      <w:lvlJc w:val="left"/>
      <w:pPr>
        <w:ind w:left="2880" w:hanging="360"/>
      </w:pPr>
      <w:rPr>
        <w:rFonts w:ascii="Symbol" w:hAnsi="Symbol" w:hint="default"/>
      </w:rPr>
    </w:lvl>
    <w:lvl w:ilvl="4" w:tplc="C2A6DAEA">
      <w:start w:val="1"/>
      <w:numFmt w:val="bullet"/>
      <w:lvlText w:val="o"/>
      <w:lvlJc w:val="left"/>
      <w:pPr>
        <w:ind w:left="3600" w:hanging="360"/>
      </w:pPr>
      <w:rPr>
        <w:rFonts w:ascii="Courier New" w:hAnsi="Courier New" w:hint="default"/>
      </w:rPr>
    </w:lvl>
    <w:lvl w:ilvl="5" w:tplc="00A8A5F8">
      <w:start w:val="1"/>
      <w:numFmt w:val="bullet"/>
      <w:lvlText w:val=""/>
      <w:lvlJc w:val="left"/>
      <w:pPr>
        <w:ind w:left="4320" w:hanging="360"/>
      </w:pPr>
      <w:rPr>
        <w:rFonts w:ascii="Wingdings" w:hAnsi="Wingdings" w:hint="default"/>
      </w:rPr>
    </w:lvl>
    <w:lvl w:ilvl="6" w:tplc="B80E801A">
      <w:start w:val="1"/>
      <w:numFmt w:val="bullet"/>
      <w:lvlText w:val=""/>
      <w:lvlJc w:val="left"/>
      <w:pPr>
        <w:ind w:left="5040" w:hanging="360"/>
      </w:pPr>
      <w:rPr>
        <w:rFonts w:ascii="Symbol" w:hAnsi="Symbol" w:hint="default"/>
      </w:rPr>
    </w:lvl>
    <w:lvl w:ilvl="7" w:tplc="C8C4B3AA">
      <w:start w:val="1"/>
      <w:numFmt w:val="bullet"/>
      <w:lvlText w:val="o"/>
      <w:lvlJc w:val="left"/>
      <w:pPr>
        <w:ind w:left="5760" w:hanging="360"/>
      </w:pPr>
      <w:rPr>
        <w:rFonts w:ascii="Courier New" w:hAnsi="Courier New" w:hint="default"/>
      </w:rPr>
    </w:lvl>
    <w:lvl w:ilvl="8" w:tplc="04AED308">
      <w:start w:val="1"/>
      <w:numFmt w:val="bullet"/>
      <w:lvlText w:val=""/>
      <w:lvlJc w:val="left"/>
      <w:pPr>
        <w:ind w:left="6480" w:hanging="360"/>
      </w:pPr>
      <w:rPr>
        <w:rFonts w:ascii="Wingdings" w:hAnsi="Wingdings" w:hint="default"/>
      </w:rPr>
    </w:lvl>
  </w:abstractNum>
  <w:abstractNum w:abstractNumId="3" w15:restartNumberingAfterBreak="0">
    <w:nsid w:val="0DBD4885"/>
    <w:multiLevelType w:val="hybridMultilevel"/>
    <w:tmpl w:val="B5FC3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A030AB"/>
    <w:multiLevelType w:val="hybridMultilevel"/>
    <w:tmpl w:val="900A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43512"/>
    <w:multiLevelType w:val="hybridMultilevel"/>
    <w:tmpl w:val="D190307E"/>
    <w:lvl w:ilvl="0" w:tplc="DA2EB90C">
      <w:start w:val="1"/>
      <w:numFmt w:val="bullet"/>
      <w:lvlText w:val=""/>
      <w:lvlJc w:val="left"/>
      <w:pPr>
        <w:ind w:left="720" w:hanging="360"/>
      </w:pPr>
      <w:rPr>
        <w:rFonts w:ascii="Symbol" w:hAnsi="Symbol" w:hint="default"/>
      </w:rPr>
    </w:lvl>
    <w:lvl w:ilvl="1" w:tplc="89586148">
      <w:start w:val="1"/>
      <w:numFmt w:val="bullet"/>
      <w:lvlText w:val="o"/>
      <w:lvlJc w:val="left"/>
      <w:pPr>
        <w:ind w:left="1440" w:hanging="360"/>
      </w:pPr>
      <w:rPr>
        <w:rFonts w:ascii="Courier New" w:hAnsi="Courier New" w:hint="default"/>
      </w:rPr>
    </w:lvl>
    <w:lvl w:ilvl="2" w:tplc="9C1A34B2">
      <w:start w:val="1"/>
      <w:numFmt w:val="bullet"/>
      <w:lvlText w:val=""/>
      <w:lvlJc w:val="left"/>
      <w:pPr>
        <w:ind w:left="2160" w:hanging="360"/>
      </w:pPr>
      <w:rPr>
        <w:rFonts w:ascii="Wingdings" w:hAnsi="Wingdings" w:hint="default"/>
      </w:rPr>
    </w:lvl>
    <w:lvl w:ilvl="3" w:tplc="DFA44368">
      <w:start w:val="1"/>
      <w:numFmt w:val="bullet"/>
      <w:lvlText w:val=""/>
      <w:lvlJc w:val="left"/>
      <w:pPr>
        <w:ind w:left="2880" w:hanging="360"/>
      </w:pPr>
      <w:rPr>
        <w:rFonts w:ascii="Symbol" w:hAnsi="Symbol" w:hint="default"/>
      </w:rPr>
    </w:lvl>
    <w:lvl w:ilvl="4" w:tplc="65D8A7DC">
      <w:start w:val="1"/>
      <w:numFmt w:val="bullet"/>
      <w:lvlText w:val="o"/>
      <w:lvlJc w:val="left"/>
      <w:pPr>
        <w:ind w:left="3600" w:hanging="360"/>
      </w:pPr>
      <w:rPr>
        <w:rFonts w:ascii="Courier New" w:hAnsi="Courier New" w:hint="default"/>
      </w:rPr>
    </w:lvl>
    <w:lvl w:ilvl="5" w:tplc="1DC0CD52">
      <w:start w:val="1"/>
      <w:numFmt w:val="bullet"/>
      <w:lvlText w:val=""/>
      <w:lvlJc w:val="left"/>
      <w:pPr>
        <w:ind w:left="4320" w:hanging="360"/>
      </w:pPr>
      <w:rPr>
        <w:rFonts w:ascii="Wingdings" w:hAnsi="Wingdings" w:hint="default"/>
      </w:rPr>
    </w:lvl>
    <w:lvl w:ilvl="6" w:tplc="51406D90">
      <w:start w:val="1"/>
      <w:numFmt w:val="bullet"/>
      <w:lvlText w:val=""/>
      <w:lvlJc w:val="left"/>
      <w:pPr>
        <w:ind w:left="5040" w:hanging="360"/>
      </w:pPr>
      <w:rPr>
        <w:rFonts w:ascii="Symbol" w:hAnsi="Symbol" w:hint="default"/>
      </w:rPr>
    </w:lvl>
    <w:lvl w:ilvl="7" w:tplc="AC943B5C">
      <w:start w:val="1"/>
      <w:numFmt w:val="bullet"/>
      <w:lvlText w:val="o"/>
      <w:lvlJc w:val="left"/>
      <w:pPr>
        <w:ind w:left="5760" w:hanging="360"/>
      </w:pPr>
      <w:rPr>
        <w:rFonts w:ascii="Courier New" w:hAnsi="Courier New" w:hint="default"/>
      </w:rPr>
    </w:lvl>
    <w:lvl w:ilvl="8" w:tplc="B06218D6">
      <w:start w:val="1"/>
      <w:numFmt w:val="bullet"/>
      <w:lvlText w:val=""/>
      <w:lvlJc w:val="left"/>
      <w:pPr>
        <w:ind w:left="6480" w:hanging="360"/>
      </w:pPr>
      <w:rPr>
        <w:rFonts w:ascii="Wingdings" w:hAnsi="Wingdings" w:hint="default"/>
      </w:rPr>
    </w:lvl>
  </w:abstractNum>
  <w:abstractNum w:abstractNumId="6" w15:restartNumberingAfterBreak="0">
    <w:nsid w:val="156E3EA3"/>
    <w:multiLevelType w:val="hybridMultilevel"/>
    <w:tmpl w:val="5D029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5D0846"/>
    <w:multiLevelType w:val="hybridMultilevel"/>
    <w:tmpl w:val="7B96A3C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222D6C"/>
    <w:multiLevelType w:val="hybridMultilevel"/>
    <w:tmpl w:val="69F09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9393785"/>
    <w:multiLevelType w:val="hybridMultilevel"/>
    <w:tmpl w:val="328CB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79E7B3B"/>
    <w:multiLevelType w:val="hybridMultilevel"/>
    <w:tmpl w:val="94F4FC00"/>
    <w:lvl w:ilvl="0" w:tplc="52365A38">
      <w:start w:val="1"/>
      <w:numFmt w:val="bullet"/>
      <w:lvlText w:val=""/>
      <w:lvlJc w:val="left"/>
      <w:pPr>
        <w:ind w:left="720" w:hanging="360"/>
      </w:pPr>
      <w:rPr>
        <w:rFonts w:ascii="Symbol" w:hAnsi="Symbol" w:hint="default"/>
      </w:rPr>
    </w:lvl>
    <w:lvl w:ilvl="1" w:tplc="AED0CF80">
      <w:start w:val="1"/>
      <w:numFmt w:val="bullet"/>
      <w:lvlText w:val="o"/>
      <w:lvlJc w:val="left"/>
      <w:pPr>
        <w:ind w:left="1440" w:hanging="360"/>
      </w:pPr>
      <w:rPr>
        <w:rFonts w:ascii="Courier New" w:hAnsi="Courier New" w:hint="default"/>
      </w:rPr>
    </w:lvl>
    <w:lvl w:ilvl="2" w:tplc="E260FF16">
      <w:start w:val="1"/>
      <w:numFmt w:val="bullet"/>
      <w:lvlText w:val=""/>
      <w:lvlJc w:val="left"/>
      <w:pPr>
        <w:ind w:left="2160" w:hanging="360"/>
      </w:pPr>
      <w:rPr>
        <w:rFonts w:ascii="Wingdings" w:hAnsi="Wingdings" w:hint="default"/>
      </w:rPr>
    </w:lvl>
    <w:lvl w:ilvl="3" w:tplc="AD38DF30">
      <w:start w:val="1"/>
      <w:numFmt w:val="bullet"/>
      <w:lvlText w:val=""/>
      <w:lvlJc w:val="left"/>
      <w:pPr>
        <w:ind w:left="2880" w:hanging="360"/>
      </w:pPr>
      <w:rPr>
        <w:rFonts w:ascii="Symbol" w:hAnsi="Symbol" w:hint="default"/>
      </w:rPr>
    </w:lvl>
    <w:lvl w:ilvl="4" w:tplc="D98A25BE">
      <w:start w:val="1"/>
      <w:numFmt w:val="bullet"/>
      <w:lvlText w:val="o"/>
      <w:lvlJc w:val="left"/>
      <w:pPr>
        <w:ind w:left="3600" w:hanging="360"/>
      </w:pPr>
      <w:rPr>
        <w:rFonts w:ascii="Courier New" w:hAnsi="Courier New" w:hint="default"/>
      </w:rPr>
    </w:lvl>
    <w:lvl w:ilvl="5" w:tplc="3B709FA2">
      <w:start w:val="1"/>
      <w:numFmt w:val="bullet"/>
      <w:lvlText w:val=""/>
      <w:lvlJc w:val="left"/>
      <w:pPr>
        <w:ind w:left="4320" w:hanging="360"/>
      </w:pPr>
      <w:rPr>
        <w:rFonts w:ascii="Wingdings" w:hAnsi="Wingdings" w:hint="default"/>
      </w:rPr>
    </w:lvl>
    <w:lvl w:ilvl="6" w:tplc="85E8B030">
      <w:start w:val="1"/>
      <w:numFmt w:val="bullet"/>
      <w:lvlText w:val=""/>
      <w:lvlJc w:val="left"/>
      <w:pPr>
        <w:ind w:left="5040" w:hanging="360"/>
      </w:pPr>
      <w:rPr>
        <w:rFonts w:ascii="Symbol" w:hAnsi="Symbol" w:hint="default"/>
      </w:rPr>
    </w:lvl>
    <w:lvl w:ilvl="7" w:tplc="A6CA2494">
      <w:start w:val="1"/>
      <w:numFmt w:val="bullet"/>
      <w:lvlText w:val="o"/>
      <w:lvlJc w:val="left"/>
      <w:pPr>
        <w:ind w:left="5760" w:hanging="360"/>
      </w:pPr>
      <w:rPr>
        <w:rFonts w:ascii="Courier New" w:hAnsi="Courier New" w:hint="default"/>
      </w:rPr>
    </w:lvl>
    <w:lvl w:ilvl="8" w:tplc="C9BA7DB4">
      <w:start w:val="1"/>
      <w:numFmt w:val="bullet"/>
      <w:lvlText w:val=""/>
      <w:lvlJc w:val="left"/>
      <w:pPr>
        <w:ind w:left="6480" w:hanging="360"/>
      </w:pPr>
      <w:rPr>
        <w:rFonts w:ascii="Wingdings" w:hAnsi="Wingdings" w:hint="default"/>
      </w:rPr>
    </w:lvl>
  </w:abstractNum>
  <w:abstractNum w:abstractNumId="11" w15:restartNumberingAfterBreak="0">
    <w:nsid w:val="411A48DF"/>
    <w:multiLevelType w:val="hybridMultilevel"/>
    <w:tmpl w:val="8D7C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82619"/>
    <w:multiLevelType w:val="hybridMultilevel"/>
    <w:tmpl w:val="9B92D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BB2CEE"/>
    <w:multiLevelType w:val="hybridMultilevel"/>
    <w:tmpl w:val="AA2E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99104"/>
    <w:multiLevelType w:val="hybridMultilevel"/>
    <w:tmpl w:val="0120913E"/>
    <w:lvl w:ilvl="0" w:tplc="80D05158">
      <w:start w:val="1"/>
      <w:numFmt w:val="bullet"/>
      <w:lvlText w:val=""/>
      <w:lvlJc w:val="left"/>
      <w:pPr>
        <w:ind w:left="720" w:hanging="360"/>
      </w:pPr>
      <w:rPr>
        <w:rFonts w:ascii="Symbol" w:hAnsi="Symbol" w:hint="default"/>
      </w:rPr>
    </w:lvl>
    <w:lvl w:ilvl="1" w:tplc="EF9E2900">
      <w:start w:val="1"/>
      <w:numFmt w:val="bullet"/>
      <w:lvlText w:val="o"/>
      <w:lvlJc w:val="left"/>
      <w:pPr>
        <w:ind w:left="1440" w:hanging="360"/>
      </w:pPr>
      <w:rPr>
        <w:rFonts w:ascii="Courier New" w:hAnsi="Courier New" w:hint="default"/>
      </w:rPr>
    </w:lvl>
    <w:lvl w:ilvl="2" w:tplc="67D4B88A">
      <w:start w:val="1"/>
      <w:numFmt w:val="bullet"/>
      <w:lvlText w:val=""/>
      <w:lvlJc w:val="left"/>
      <w:pPr>
        <w:ind w:left="2160" w:hanging="360"/>
      </w:pPr>
      <w:rPr>
        <w:rFonts w:ascii="Wingdings" w:hAnsi="Wingdings" w:hint="default"/>
      </w:rPr>
    </w:lvl>
    <w:lvl w:ilvl="3" w:tplc="1CCC0C60">
      <w:start w:val="1"/>
      <w:numFmt w:val="bullet"/>
      <w:lvlText w:val=""/>
      <w:lvlJc w:val="left"/>
      <w:pPr>
        <w:ind w:left="2880" w:hanging="360"/>
      </w:pPr>
      <w:rPr>
        <w:rFonts w:ascii="Symbol" w:hAnsi="Symbol" w:hint="default"/>
      </w:rPr>
    </w:lvl>
    <w:lvl w:ilvl="4" w:tplc="4300EB64">
      <w:start w:val="1"/>
      <w:numFmt w:val="bullet"/>
      <w:lvlText w:val="o"/>
      <w:lvlJc w:val="left"/>
      <w:pPr>
        <w:ind w:left="3600" w:hanging="360"/>
      </w:pPr>
      <w:rPr>
        <w:rFonts w:ascii="Courier New" w:hAnsi="Courier New" w:hint="default"/>
      </w:rPr>
    </w:lvl>
    <w:lvl w:ilvl="5" w:tplc="DC567996">
      <w:start w:val="1"/>
      <w:numFmt w:val="bullet"/>
      <w:lvlText w:val=""/>
      <w:lvlJc w:val="left"/>
      <w:pPr>
        <w:ind w:left="4320" w:hanging="360"/>
      </w:pPr>
      <w:rPr>
        <w:rFonts w:ascii="Wingdings" w:hAnsi="Wingdings" w:hint="default"/>
      </w:rPr>
    </w:lvl>
    <w:lvl w:ilvl="6" w:tplc="EB06D8A2">
      <w:start w:val="1"/>
      <w:numFmt w:val="bullet"/>
      <w:lvlText w:val=""/>
      <w:lvlJc w:val="left"/>
      <w:pPr>
        <w:ind w:left="5040" w:hanging="360"/>
      </w:pPr>
      <w:rPr>
        <w:rFonts w:ascii="Symbol" w:hAnsi="Symbol" w:hint="default"/>
      </w:rPr>
    </w:lvl>
    <w:lvl w:ilvl="7" w:tplc="5BF07610">
      <w:start w:val="1"/>
      <w:numFmt w:val="bullet"/>
      <w:lvlText w:val="o"/>
      <w:lvlJc w:val="left"/>
      <w:pPr>
        <w:ind w:left="5760" w:hanging="360"/>
      </w:pPr>
      <w:rPr>
        <w:rFonts w:ascii="Courier New" w:hAnsi="Courier New" w:hint="default"/>
      </w:rPr>
    </w:lvl>
    <w:lvl w:ilvl="8" w:tplc="B2ECB832">
      <w:start w:val="1"/>
      <w:numFmt w:val="bullet"/>
      <w:lvlText w:val=""/>
      <w:lvlJc w:val="left"/>
      <w:pPr>
        <w:ind w:left="6480" w:hanging="360"/>
      </w:pPr>
      <w:rPr>
        <w:rFonts w:ascii="Wingdings" w:hAnsi="Wingdings" w:hint="default"/>
      </w:rPr>
    </w:lvl>
  </w:abstractNum>
  <w:abstractNum w:abstractNumId="15" w15:restartNumberingAfterBreak="0">
    <w:nsid w:val="71220502"/>
    <w:multiLevelType w:val="hybridMultilevel"/>
    <w:tmpl w:val="9B605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B842AB"/>
    <w:multiLevelType w:val="hybridMultilevel"/>
    <w:tmpl w:val="A1C0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0073EE"/>
    <w:multiLevelType w:val="hybridMultilevel"/>
    <w:tmpl w:val="A378C6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08429902">
    <w:abstractNumId w:val="13"/>
  </w:num>
  <w:num w:numId="2" w16cid:durableId="1924022088">
    <w:abstractNumId w:val="16"/>
  </w:num>
  <w:num w:numId="3" w16cid:durableId="735516140">
    <w:abstractNumId w:val="11"/>
  </w:num>
  <w:num w:numId="4" w16cid:durableId="1785534225">
    <w:abstractNumId w:val="4"/>
  </w:num>
  <w:num w:numId="5" w16cid:durableId="50815547">
    <w:abstractNumId w:val="7"/>
  </w:num>
  <w:num w:numId="6" w16cid:durableId="1002588019">
    <w:abstractNumId w:val="1"/>
  </w:num>
  <w:num w:numId="7" w16cid:durableId="1441072661">
    <w:abstractNumId w:val="0"/>
  </w:num>
  <w:num w:numId="8" w16cid:durableId="163470952">
    <w:abstractNumId w:val="5"/>
  </w:num>
  <w:num w:numId="9" w16cid:durableId="1839349225">
    <w:abstractNumId w:val="14"/>
  </w:num>
  <w:num w:numId="10" w16cid:durableId="1510019763">
    <w:abstractNumId w:val="10"/>
  </w:num>
  <w:num w:numId="11" w16cid:durableId="571892146">
    <w:abstractNumId w:val="2"/>
  </w:num>
  <w:num w:numId="12" w16cid:durableId="1807620480">
    <w:abstractNumId w:val="17"/>
  </w:num>
  <w:num w:numId="13" w16cid:durableId="2101295768">
    <w:abstractNumId w:val="6"/>
  </w:num>
  <w:num w:numId="14" w16cid:durableId="678388272">
    <w:abstractNumId w:val="8"/>
  </w:num>
  <w:num w:numId="15" w16cid:durableId="934485316">
    <w:abstractNumId w:val="15"/>
  </w:num>
  <w:num w:numId="16" w16cid:durableId="1998800374">
    <w:abstractNumId w:val="9"/>
  </w:num>
  <w:num w:numId="17" w16cid:durableId="123278071">
    <w:abstractNumId w:val="12"/>
  </w:num>
  <w:num w:numId="18" w16cid:durableId="1837112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EF"/>
    <w:rsid w:val="0001471F"/>
    <w:rsid w:val="000151DC"/>
    <w:rsid w:val="00035B3C"/>
    <w:rsid w:val="00061C33"/>
    <w:rsid w:val="000836EE"/>
    <w:rsid w:val="00096C77"/>
    <w:rsid w:val="000B06A9"/>
    <w:rsid w:val="000B5394"/>
    <w:rsid w:val="00101E17"/>
    <w:rsid w:val="0010537B"/>
    <w:rsid w:val="001125D9"/>
    <w:rsid w:val="00137241"/>
    <w:rsid w:val="00174E90"/>
    <w:rsid w:val="001751A8"/>
    <w:rsid w:val="001A5A01"/>
    <w:rsid w:val="001B3573"/>
    <w:rsid w:val="001C3B69"/>
    <w:rsid w:val="001D1C1A"/>
    <w:rsid w:val="001E2244"/>
    <w:rsid w:val="00222299"/>
    <w:rsid w:val="0022434F"/>
    <w:rsid w:val="002642CF"/>
    <w:rsid w:val="00270085"/>
    <w:rsid w:val="00273A40"/>
    <w:rsid w:val="00283217"/>
    <w:rsid w:val="0028782C"/>
    <w:rsid w:val="002A5D22"/>
    <w:rsid w:val="002C135E"/>
    <w:rsid w:val="002D16BC"/>
    <w:rsid w:val="002D3457"/>
    <w:rsid w:val="002D63EF"/>
    <w:rsid w:val="002E079B"/>
    <w:rsid w:val="002F4F7C"/>
    <w:rsid w:val="0031680B"/>
    <w:rsid w:val="00362634"/>
    <w:rsid w:val="00363A57"/>
    <w:rsid w:val="003766C0"/>
    <w:rsid w:val="00380D2E"/>
    <w:rsid w:val="00397CA7"/>
    <w:rsid w:val="003A0DFD"/>
    <w:rsid w:val="003A1958"/>
    <w:rsid w:val="003A25D8"/>
    <w:rsid w:val="003A41BB"/>
    <w:rsid w:val="003C1DCD"/>
    <w:rsid w:val="003E534F"/>
    <w:rsid w:val="004445E9"/>
    <w:rsid w:val="00463617"/>
    <w:rsid w:val="00464AD1"/>
    <w:rsid w:val="004737E8"/>
    <w:rsid w:val="00484E7F"/>
    <w:rsid w:val="00491D99"/>
    <w:rsid w:val="00492390"/>
    <w:rsid w:val="004A0F2E"/>
    <w:rsid w:val="004A5A16"/>
    <w:rsid w:val="004B72D9"/>
    <w:rsid w:val="004F6B09"/>
    <w:rsid w:val="00523B86"/>
    <w:rsid w:val="00524663"/>
    <w:rsid w:val="00524787"/>
    <w:rsid w:val="0053673F"/>
    <w:rsid w:val="00552218"/>
    <w:rsid w:val="005575B1"/>
    <w:rsid w:val="00563AE2"/>
    <w:rsid w:val="00571244"/>
    <w:rsid w:val="00573D0B"/>
    <w:rsid w:val="0058130E"/>
    <w:rsid w:val="00587690"/>
    <w:rsid w:val="005B3B94"/>
    <w:rsid w:val="005D0BA6"/>
    <w:rsid w:val="005E7C1A"/>
    <w:rsid w:val="005F2FE2"/>
    <w:rsid w:val="006025BB"/>
    <w:rsid w:val="00611440"/>
    <w:rsid w:val="00620085"/>
    <w:rsid w:val="00626D6C"/>
    <w:rsid w:val="00640F9C"/>
    <w:rsid w:val="006968C6"/>
    <w:rsid w:val="00697361"/>
    <w:rsid w:val="006A2574"/>
    <w:rsid w:val="006B21B1"/>
    <w:rsid w:val="006B653F"/>
    <w:rsid w:val="006C65CC"/>
    <w:rsid w:val="006E5B2D"/>
    <w:rsid w:val="00703575"/>
    <w:rsid w:val="007059D1"/>
    <w:rsid w:val="00706BA9"/>
    <w:rsid w:val="007123AA"/>
    <w:rsid w:val="00712421"/>
    <w:rsid w:val="00712EE6"/>
    <w:rsid w:val="00715822"/>
    <w:rsid w:val="00717D7F"/>
    <w:rsid w:val="00743817"/>
    <w:rsid w:val="00762338"/>
    <w:rsid w:val="0076604D"/>
    <w:rsid w:val="007C1366"/>
    <w:rsid w:val="007C30BF"/>
    <w:rsid w:val="007F1C5E"/>
    <w:rsid w:val="007F4AE3"/>
    <w:rsid w:val="008006C8"/>
    <w:rsid w:val="0080220F"/>
    <w:rsid w:val="00811B0B"/>
    <w:rsid w:val="008140A3"/>
    <w:rsid w:val="008627F3"/>
    <w:rsid w:val="0087650A"/>
    <w:rsid w:val="00883F0F"/>
    <w:rsid w:val="00897AEF"/>
    <w:rsid w:val="008C1DDC"/>
    <w:rsid w:val="008C6A4B"/>
    <w:rsid w:val="008E21C5"/>
    <w:rsid w:val="008F64FA"/>
    <w:rsid w:val="00904F17"/>
    <w:rsid w:val="00942EDF"/>
    <w:rsid w:val="00945B4D"/>
    <w:rsid w:val="00951DDD"/>
    <w:rsid w:val="00965054"/>
    <w:rsid w:val="00966487"/>
    <w:rsid w:val="009A0547"/>
    <w:rsid w:val="009B6762"/>
    <w:rsid w:val="009C0DF0"/>
    <w:rsid w:val="009C4669"/>
    <w:rsid w:val="009C6F6F"/>
    <w:rsid w:val="009C756F"/>
    <w:rsid w:val="009D188A"/>
    <w:rsid w:val="009E2482"/>
    <w:rsid w:val="009E3C9D"/>
    <w:rsid w:val="009F0AF3"/>
    <w:rsid w:val="00A07906"/>
    <w:rsid w:val="00A15965"/>
    <w:rsid w:val="00A42E7D"/>
    <w:rsid w:val="00A50A79"/>
    <w:rsid w:val="00A650EB"/>
    <w:rsid w:val="00A70AFC"/>
    <w:rsid w:val="00A9203B"/>
    <w:rsid w:val="00A969F4"/>
    <w:rsid w:val="00AA09C0"/>
    <w:rsid w:val="00AA3802"/>
    <w:rsid w:val="00AA6BCA"/>
    <w:rsid w:val="00AA6EA7"/>
    <w:rsid w:val="00AC3AA5"/>
    <w:rsid w:val="00AD05A7"/>
    <w:rsid w:val="00AD1266"/>
    <w:rsid w:val="00AE1CC0"/>
    <w:rsid w:val="00AF2EE7"/>
    <w:rsid w:val="00B30ED0"/>
    <w:rsid w:val="00B367BA"/>
    <w:rsid w:val="00B528EA"/>
    <w:rsid w:val="00B70B93"/>
    <w:rsid w:val="00B83452"/>
    <w:rsid w:val="00B9313E"/>
    <w:rsid w:val="00B936F2"/>
    <w:rsid w:val="00B96466"/>
    <w:rsid w:val="00BA6779"/>
    <w:rsid w:val="00BB50E3"/>
    <w:rsid w:val="00BC2108"/>
    <w:rsid w:val="00BC692D"/>
    <w:rsid w:val="00BC7D2B"/>
    <w:rsid w:val="00BD5743"/>
    <w:rsid w:val="00C159EB"/>
    <w:rsid w:val="00C423F1"/>
    <w:rsid w:val="00C63982"/>
    <w:rsid w:val="00C738E0"/>
    <w:rsid w:val="00C862DD"/>
    <w:rsid w:val="00C926C6"/>
    <w:rsid w:val="00C95FFD"/>
    <w:rsid w:val="00CA4CC2"/>
    <w:rsid w:val="00CB2576"/>
    <w:rsid w:val="00CB58CD"/>
    <w:rsid w:val="00CC756A"/>
    <w:rsid w:val="00CE31A1"/>
    <w:rsid w:val="00CE713A"/>
    <w:rsid w:val="00CF3F41"/>
    <w:rsid w:val="00D25754"/>
    <w:rsid w:val="00D379FC"/>
    <w:rsid w:val="00D40D20"/>
    <w:rsid w:val="00D60BFC"/>
    <w:rsid w:val="00D61150"/>
    <w:rsid w:val="00D90502"/>
    <w:rsid w:val="00DB2178"/>
    <w:rsid w:val="00DD17D2"/>
    <w:rsid w:val="00DE5860"/>
    <w:rsid w:val="00DF3EA4"/>
    <w:rsid w:val="00DF4D89"/>
    <w:rsid w:val="00E07E53"/>
    <w:rsid w:val="00E1111D"/>
    <w:rsid w:val="00E23966"/>
    <w:rsid w:val="00E24ADA"/>
    <w:rsid w:val="00E27B3F"/>
    <w:rsid w:val="00E32871"/>
    <w:rsid w:val="00E4206C"/>
    <w:rsid w:val="00E6149D"/>
    <w:rsid w:val="00E65296"/>
    <w:rsid w:val="00E657EC"/>
    <w:rsid w:val="00E7066B"/>
    <w:rsid w:val="00EF6044"/>
    <w:rsid w:val="00EF697B"/>
    <w:rsid w:val="00F01168"/>
    <w:rsid w:val="00F25C88"/>
    <w:rsid w:val="00F3125D"/>
    <w:rsid w:val="00F36B77"/>
    <w:rsid w:val="00F4330B"/>
    <w:rsid w:val="00F52A01"/>
    <w:rsid w:val="00F52DC8"/>
    <w:rsid w:val="00F56A74"/>
    <w:rsid w:val="00FA6CD1"/>
    <w:rsid w:val="00FB4511"/>
    <w:rsid w:val="00FD6298"/>
    <w:rsid w:val="00FE1FB9"/>
    <w:rsid w:val="00FE455B"/>
    <w:rsid w:val="01121F1E"/>
    <w:rsid w:val="3494DD9C"/>
    <w:rsid w:val="3DA4FC59"/>
    <w:rsid w:val="3EB8130E"/>
    <w:rsid w:val="6DA4E71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23951"/>
  <w15:chartTrackingRefBased/>
  <w15:docId w15:val="{2DCF42EF-A7B3-4044-A4FA-388FEE44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90"/>
    <w:pPr>
      <w:autoSpaceDE w:val="0"/>
      <w:autoSpaceDN w:val="0"/>
      <w:spacing w:before="120" w:after="160" w:line="360" w:lineRule="auto"/>
    </w:pPr>
    <w:rPr>
      <w:rFonts w:ascii="Helvetica Light" w:hAnsi="Helvetica Light" w:cstheme="minorHAnsi"/>
      <w:sz w:val="22"/>
      <w:lang w:val="en-US"/>
    </w:rPr>
  </w:style>
  <w:style w:type="paragraph" w:styleId="Heading1">
    <w:name w:val="heading 1"/>
    <w:basedOn w:val="Normal"/>
    <w:next w:val="Normal"/>
    <w:link w:val="Heading1Char"/>
    <w:uiPriority w:val="9"/>
    <w:qFormat/>
    <w:rsid w:val="00D61150"/>
    <w:pPr>
      <w:keepNext/>
      <w:keepLines/>
      <w:spacing w:before="480" w:after="240" w:line="240"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2D63EF"/>
    <w:pPr>
      <w:keepNext/>
      <w:keepLines/>
      <w:spacing w:before="40" w:after="0"/>
      <w:outlineLvl w:val="1"/>
    </w:pPr>
    <w:rPr>
      <w:rFonts w:ascii="Helvetica" w:eastAsiaTheme="majorEastAsia" w:hAnsi="Helvetica" w:cstheme="majorBidi"/>
      <w:b/>
      <w:sz w:val="28"/>
      <w:szCs w:val="26"/>
    </w:rPr>
  </w:style>
  <w:style w:type="paragraph" w:styleId="Heading3">
    <w:name w:val="heading 3"/>
    <w:basedOn w:val="Normal"/>
    <w:next w:val="Normal"/>
    <w:link w:val="Heading3Char"/>
    <w:uiPriority w:val="9"/>
    <w:unhideWhenUsed/>
    <w:qFormat/>
    <w:rsid w:val="00D61150"/>
    <w:pPr>
      <w:keepNext/>
      <w:keepLines/>
      <w:spacing w:before="360" w:after="0" w:line="240" w:lineRule="auto"/>
      <w:outlineLvl w:val="2"/>
    </w:pPr>
    <w:rPr>
      <w:rFonts w:ascii="Helvetica" w:eastAsiaTheme="majorEastAsia" w:hAnsi="Helvetica" w:cstheme="majorBidi"/>
      <w:b/>
      <w:color w:val="000000" w:themeColor="text1"/>
      <w:sz w:val="26"/>
    </w:rPr>
  </w:style>
  <w:style w:type="paragraph" w:styleId="Heading4">
    <w:name w:val="heading 4"/>
    <w:basedOn w:val="Normal"/>
    <w:next w:val="Normal"/>
    <w:link w:val="Heading4Char"/>
    <w:uiPriority w:val="9"/>
    <w:unhideWhenUsed/>
    <w:qFormat/>
    <w:rsid w:val="00C159EB"/>
    <w:pPr>
      <w:keepNext/>
      <w:keepLines/>
      <w:spacing w:before="240" w:after="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B6762"/>
    <w:pPr>
      <w:spacing w:before="240" w:after="0"/>
      <w:contextualSpacing/>
    </w:pPr>
    <w:rPr>
      <w:rFonts w:eastAsiaTheme="majorEastAsia" w:cs="Calibri (Body)"/>
      <w:color w:val="000000" w:themeColor="text1"/>
      <w:spacing w:val="-10"/>
      <w:kern w:val="28"/>
      <w:sz w:val="86"/>
      <w:szCs w:val="56"/>
      <w:lang w:val="en-CA"/>
    </w:rPr>
  </w:style>
  <w:style w:type="character" w:customStyle="1" w:styleId="TitleChar">
    <w:name w:val="Title Char"/>
    <w:basedOn w:val="DefaultParagraphFont"/>
    <w:link w:val="Title"/>
    <w:uiPriority w:val="10"/>
    <w:rsid w:val="009B6762"/>
    <w:rPr>
      <w:rFonts w:ascii="Helvetica Light" w:eastAsiaTheme="majorEastAsia" w:hAnsi="Helvetica Light" w:cs="Calibri (Body)"/>
      <w:color w:val="000000" w:themeColor="text1"/>
      <w:spacing w:val="-10"/>
      <w:kern w:val="28"/>
      <w:sz w:val="86"/>
      <w:szCs w:val="56"/>
    </w:rPr>
  </w:style>
  <w:style w:type="paragraph" w:styleId="Header">
    <w:name w:val="header"/>
    <w:basedOn w:val="Normal"/>
    <w:link w:val="HeaderChar"/>
    <w:uiPriority w:val="99"/>
    <w:unhideWhenUsed/>
    <w:rsid w:val="00C63982"/>
    <w:pPr>
      <w:tabs>
        <w:tab w:val="center" w:pos="4680"/>
        <w:tab w:val="right" w:pos="9360"/>
      </w:tabs>
      <w:spacing w:before="0" w:after="0"/>
    </w:pPr>
  </w:style>
  <w:style w:type="character" w:customStyle="1" w:styleId="HeaderChar">
    <w:name w:val="Header Char"/>
    <w:basedOn w:val="DefaultParagraphFont"/>
    <w:link w:val="Header"/>
    <w:uiPriority w:val="99"/>
    <w:rsid w:val="00C63982"/>
    <w:rPr>
      <w:rFonts w:ascii="Roboto" w:hAnsi="Roboto" w:cstheme="minorHAnsi"/>
      <w:lang w:val="en-US"/>
    </w:rPr>
  </w:style>
  <w:style w:type="paragraph" w:styleId="Footer">
    <w:name w:val="footer"/>
    <w:basedOn w:val="Normal"/>
    <w:link w:val="FooterChar"/>
    <w:uiPriority w:val="99"/>
    <w:unhideWhenUsed/>
    <w:rsid w:val="00C63982"/>
    <w:pPr>
      <w:tabs>
        <w:tab w:val="center" w:pos="4680"/>
        <w:tab w:val="right" w:pos="9360"/>
      </w:tabs>
      <w:spacing w:before="0" w:after="0"/>
    </w:pPr>
  </w:style>
  <w:style w:type="character" w:customStyle="1" w:styleId="FooterChar">
    <w:name w:val="Footer Char"/>
    <w:basedOn w:val="DefaultParagraphFont"/>
    <w:link w:val="Footer"/>
    <w:uiPriority w:val="99"/>
    <w:rsid w:val="00C63982"/>
    <w:rPr>
      <w:rFonts w:ascii="Roboto" w:hAnsi="Roboto" w:cstheme="minorHAnsi"/>
      <w:lang w:val="en-US"/>
    </w:rPr>
  </w:style>
  <w:style w:type="paragraph" w:customStyle="1" w:styleId="Heading-H1">
    <w:name w:val="Heading - H1"/>
    <w:basedOn w:val="Normal"/>
    <w:uiPriority w:val="99"/>
    <w:rsid w:val="00C63982"/>
    <w:pPr>
      <w:adjustRightInd w:val="0"/>
      <w:spacing w:before="0" w:after="0" w:line="1000" w:lineRule="atLeast"/>
      <w:textAlignment w:val="center"/>
    </w:pPr>
    <w:rPr>
      <w:rFonts w:ascii="HelveticaNeueLT Std Lt" w:hAnsi="HelveticaNeueLT Std Lt" w:cs="HelveticaNeueLT Std Lt"/>
      <w:color w:val="000000"/>
      <w:kern w:val="0"/>
      <w:sz w:val="86"/>
      <w:szCs w:val="86"/>
    </w:rPr>
  </w:style>
  <w:style w:type="paragraph" w:customStyle="1" w:styleId="Maindescriptiontext">
    <w:name w:val="Main description text"/>
    <w:basedOn w:val="BodyText"/>
    <w:uiPriority w:val="99"/>
    <w:rsid w:val="00C63982"/>
    <w:pPr>
      <w:suppressAutoHyphens/>
      <w:adjustRightInd w:val="0"/>
      <w:spacing w:before="0" w:after="0" w:line="360" w:lineRule="atLeast"/>
      <w:textAlignment w:val="center"/>
    </w:pPr>
    <w:rPr>
      <w:rFonts w:ascii="HelveticaNeueLT Std Lt" w:hAnsi="HelveticaNeueLT Std Lt" w:cs="HelveticaNeueLT Std Lt"/>
      <w:color w:val="000000"/>
      <w:kern w:val="0"/>
      <w:sz w:val="28"/>
      <w:szCs w:val="28"/>
    </w:rPr>
  </w:style>
  <w:style w:type="paragraph" w:styleId="BodyText">
    <w:name w:val="Body Text"/>
    <w:basedOn w:val="Normal"/>
    <w:link w:val="BodyTextChar"/>
    <w:uiPriority w:val="99"/>
    <w:unhideWhenUsed/>
    <w:rsid w:val="00C63982"/>
  </w:style>
  <w:style w:type="character" w:customStyle="1" w:styleId="BodyTextChar">
    <w:name w:val="Body Text Char"/>
    <w:basedOn w:val="DefaultParagraphFont"/>
    <w:link w:val="BodyText"/>
    <w:uiPriority w:val="99"/>
    <w:semiHidden/>
    <w:rsid w:val="00C63982"/>
    <w:rPr>
      <w:rFonts w:ascii="Roboto" w:hAnsi="Roboto" w:cstheme="minorHAnsi"/>
      <w:lang w:val="en-US"/>
    </w:rPr>
  </w:style>
  <w:style w:type="paragraph" w:customStyle="1" w:styleId="Sub-heading-H2">
    <w:name w:val="Sub-heading - H2"/>
    <w:basedOn w:val="BodyText"/>
    <w:uiPriority w:val="99"/>
    <w:rsid w:val="00C63982"/>
    <w:pPr>
      <w:suppressAutoHyphens/>
      <w:adjustRightInd w:val="0"/>
      <w:spacing w:before="360" w:after="180" w:line="380" w:lineRule="atLeast"/>
      <w:textAlignment w:val="center"/>
    </w:pPr>
    <w:rPr>
      <w:rFonts w:ascii="HelveticaNeueLT Std Med" w:hAnsi="HelveticaNeueLT Std Med" w:cs="HelveticaNeueLT Std Med"/>
      <w:color w:val="000000"/>
      <w:kern w:val="0"/>
      <w:sz w:val="32"/>
      <w:szCs w:val="32"/>
    </w:rPr>
  </w:style>
  <w:style w:type="paragraph" w:customStyle="1" w:styleId="bullets">
    <w:name w:val="bullets"/>
    <w:basedOn w:val="BodyText"/>
    <w:uiPriority w:val="99"/>
    <w:rsid w:val="00C63982"/>
    <w:pPr>
      <w:suppressAutoHyphens/>
      <w:adjustRightInd w:val="0"/>
      <w:spacing w:before="0" w:after="90" w:line="320" w:lineRule="atLeast"/>
      <w:ind w:left="630" w:hanging="360"/>
      <w:textAlignment w:val="center"/>
    </w:pPr>
    <w:rPr>
      <w:rFonts w:ascii="HelveticaNeueLT Std Lt" w:hAnsi="HelveticaNeueLT Std Lt" w:cs="HelveticaNeueLT Std Lt"/>
      <w:color w:val="000000"/>
      <w:kern w:val="0"/>
    </w:rPr>
  </w:style>
  <w:style w:type="character" w:styleId="Hyperlink">
    <w:name w:val="Hyperlink"/>
    <w:basedOn w:val="DefaultParagraphFont"/>
    <w:uiPriority w:val="99"/>
    <w:rsid w:val="00C63982"/>
    <w:rPr>
      <w:color w:val="0044D6"/>
      <w:u w:val="thick"/>
    </w:rPr>
  </w:style>
  <w:style w:type="paragraph" w:styleId="ListParagraph">
    <w:name w:val="List Paragraph"/>
    <w:basedOn w:val="Normal"/>
    <w:uiPriority w:val="34"/>
    <w:qFormat/>
    <w:rsid w:val="00715822"/>
    <w:pPr>
      <w:ind w:left="720"/>
      <w:contextualSpacing/>
    </w:pPr>
  </w:style>
  <w:style w:type="character" w:customStyle="1" w:styleId="Heading1Char">
    <w:name w:val="Heading 1 Char"/>
    <w:basedOn w:val="DefaultParagraphFont"/>
    <w:link w:val="Heading1"/>
    <w:uiPriority w:val="9"/>
    <w:rsid w:val="00D61150"/>
    <w:rPr>
      <w:rFonts w:ascii="Helvetica Light" w:eastAsiaTheme="majorEastAsia" w:hAnsi="Helvetica Light" w:cstheme="majorBidi"/>
      <w:color w:val="000000" w:themeColor="text1"/>
      <w:sz w:val="32"/>
      <w:szCs w:val="32"/>
      <w:lang w:val="en-US"/>
    </w:rPr>
  </w:style>
  <w:style w:type="character" w:styleId="UnresolvedMention">
    <w:name w:val="Unresolved Mention"/>
    <w:basedOn w:val="DefaultParagraphFont"/>
    <w:uiPriority w:val="99"/>
    <w:semiHidden/>
    <w:unhideWhenUsed/>
    <w:rsid w:val="009B6762"/>
    <w:rPr>
      <w:color w:val="605E5C"/>
      <w:shd w:val="clear" w:color="auto" w:fill="E1DFDD"/>
    </w:rPr>
  </w:style>
  <w:style w:type="character" w:styleId="FollowedHyperlink">
    <w:name w:val="FollowedHyperlink"/>
    <w:basedOn w:val="DefaultParagraphFont"/>
    <w:uiPriority w:val="99"/>
    <w:semiHidden/>
    <w:unhideWhenUsed/>
    <w:rsid w:val="00951DDD"/>
    <w:rPr>
      <w:color w:val="954F72" w:themeColor="followedHyperlink"/>
      <w:u w:val="single"/>
    </w:rPr>
  </w:style>
  <w:style w:type="character" w:customStyle="1" w:styleId="Heading2Char">
    <w:name w:val="Heading 2 Char"/>
    <w:basedOn w:val="DefaultParagraphFont"/>
    <w:link w:val="Heading2"/>
    <w:uiPriority w:val="9"/>
    <w:rsid w:val="002D63EF"/>
    <w:rPr>
      <w:rFonts w:ascii="Helvetica" w:eastAsiaTheme="majorEastAsia" w:hAnsi="Helvetica" w:cstheme="majorBidi"/>
      <w:b/>
      <w:sz w:val="28"/>
      <w:szCs w:val="26"/>
      <w:lang w:val="en-US"/>
    </w:rPr>
  </w:style>
  <w:style w:type="character" w:styleId="CommentReference">
    <w:name w:val="annotation reference"/>
    <w:basedOn w:val="DefaultParagraphFont"/>
    <w:uiPriority w:val="99"/>
    <w:semiHidden/>
    <w:unhideWhenUsed/>
    <w:rsid w:val="002D63EF"/>
    <w:rPr>
      <w:sz w:val="16"/>
      <w:szCs w:val="16"/>
    </w:rPr>
  </w:style>
  <w:style w:type="character" w:styleId="SubtleEmphasis">
    <w:name w:val="Subtle Emphasis"/>
    <w:basedOn w:val="DefaultParagraphFont"/>
    <w:uiPriority w:val="19"/>
    <w:qFormat/>
    <w:rsid w:val="002D63EF"/>
    <w:rPr>
      <w:i/>
      <w:iCs/>
      <w:color w:val="404040" w:themeColor="text1" w:themeTint="BF"/>
    </w:rPr>
  </w:style>
  <w:style w:type="character" w:styleId="Strong">
    <w:name w:val="Strong"/>
    <w:basedOn w:val="DefaultParagraphFont"/>
    <w:uiPriority w:val="22"/>
    <w:qFormat/>
    <w:rsid w:val="002D63EF"/>
    <w:rPr>
      <w:b/>
      <w:bCs/>
    </w:rPr>
  </w:style>
  <w:style w:type="character" w:styleId="Emphasis">
    <w:name w:val="Emphasis"/>
    <w:basedOn w:val="DefaultParagraphFont"/>
    <w:uiPriority w:val="20"/>
    <w:qFormat/>
    <w:rsid w:val="00B9313E"/>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Helvetica Light" w:hAnsi="Helvetica Light" w:cstheme="minorHAnsi"/>
      <w:sz w:val="20"/>
      <w:szCs w:val="20"/>
      <w:lang w:val="en-US"/>
    </w:rPr>
  </w:style>
  <w:style w:type="paragraph" w:styleId="CommentSubject">
    <w:name w:val="annotation subject"/>
    <w:basedOn w:val="CommentText"/>
    <w:next w:val="CommentText"/>
    <w:link w:val="CommentSubjectChar"/>
    <w:uiPriority w:val="99"/>
    <w:semiHidden/>
    <w:unhideWhenUsed/>
    <w:rsid w:val="00573D0B"/>
    <w:rPr>
      <w:b/>
      <w:bCs/>
    </w:rPr>
  </w:style>
  <w:style w:type="character" w:customStyle="1" w:styleId="CommentSubjectChar">
    <w:name w:val="Comment Subject Char"/>
    <w:basedOn w:val="CommentTextChar"/>
    <w:link w:val="CommentSubject"/>
    <w:uiPriority w:val="99"/>
    <w:semiHidden/>
    <w:rsid w:val="00573D0B"/>
    <w:rPr>
      <w:rFonts w:ascii="Helvetica Light" w:hAnsi="Helvetica Light" w:cstheme="minorHAnsi"/>
      <w:b/>
      <w:bCs/>
      <w:sz w:val="20"/>
      <w:szCs w:val="20"/>
      <w:lang w:val="en-US"/>
    </w:rPr>
  </w:style>
  <w:style w:type="character" w:customStyle="1" w:styleId="Heading3Char">
    <w:name w:val="Heading 3 Char"/>
    <w:basedOn w:val="DefaultParagraphFont"/>
    <w:link w:val="Heading3"/>
    <w:uiPriority w:val="9"/>
    <w:rsid w:val="00D61150"/>
    <w:rPr>
      <w:rFonts w:ascii="Helvetica" w:eastAsiaTheme="majorEastAsia" w:hAnsi="Helvetica" w:cstheme="majorBidi"/>
      <w:b/>
      <w:color w:val="000000" w:themeColor="text1"/>
      <w:sz w:val="26"/>
      <w:lang w:val="en-US"/>
    </w:rPr>
  </w:style>
  <w:style w:type="character" w:customStyle="1" w:styleId="Heading4Char">
    <w:name w:val="Heading 4 Char"/>
    <w:basedOn w:val="DefaultParagraphFont"/>
    <w:link w:val="Heading4"/>
    <w:uiPriority w:val="9"/>
    <w:rsid w:val="00C159EB"/>
    <w:rPr>
      <w:rFonts w:ascii="Helvetica Light" w:eastAsiaTheme="majorEastAsia" w:hAnsi="Helvetica Light" w:cstheme="majorBidi"/>
      <w:iCs/>
      <w:color w:val="000000" w:themeColor="text1"/>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uides.lib.uoguelph.ca/c.php?g=709173&amp;p=50525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tl@uoguelph.c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tl.uoguelph.ca/resources-instructors-a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c-sa/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r\Downloads\LO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DF845ED5486149BE94517739F79E87" ma:contentTypeVersion="16" ma:contentTypeDescription="Create a new document." ma:contentTypeScope="" ma:versionID="0e5e1bf1de68bfd73cad8e222445b462">
  <xsd:schema xmlns:xsd="http://www.w3.org/2001/XMLSchema" xmlns:xs="http://www.w3.org/2001/XMLSchema" xmlns:p="http://schemas.microsoft.com/office/2006/metadata/properties" xmlns:ns2="3639edc0-bb1c-4f32-b2a6-824e8cb6eea0" xmlns:ns3="fafffe2b-fe0c-407f-8994-8c236c722d1b" targetNamespace="http://schemas.microsoft.com/office/2006/metadata/properties" ma:root="true" ma:fieldsID="18f42c0f14cad5390bef149e904e1e3f" ns2:_="" ns3:_="">
    <xsd:import namespace="3639edc0-bb1c-4f32-b2a6-824e8cb6eea0"/>
    <xsd:import namespace="fafffe2b-fe0c-407f-8994-8c236c722d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9edc0-bb1c-4f32-b2a6-824e8cb6e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e2b-fe0c-407f-8994-8c236c722d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b64bc1-92e3-407d-a365-21d42ac2389c}" ma:internalName="TaxCatchAll" ma:showField="CatchAllData" ma:web="fafffe2b-fe0c-407f-8994-8c236c722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39edc0-bb1c-4f32-b2a6-824e8cb6eea0">
      <Terms xmlns="http://schemas.microsoft.com/office/infopath/2007/PartnerControls"/>
    </lcf76f155ced4ddcb4097134ff3c332f>
    <TaxCatchAll xmlns="fafffe2b-fe0c-407f-8994-8c236c722d1b" xsi:nil="true"/>
  </documentManagement>
</p:properties>
</file>

<file path=customXml/itemProps1.xml><?xml version="1.0" encoding="utf-8"?>
<ds:datastoreItem xmlns:ds="http://schemas.openxmlformats.org/officeDocument/2006/customXml" ds:itemID="{1AB0E104-E7A1-CC4C-9F72-BA7CBAEF72C7}">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628C8716-1F86-4EEC-A395-E873F2255FAF}">
  <ds:schemaRefs>
    <ds:schemaRef ds:uri="http://schemas.microsoft.com/sharepoint/v3/contenttype/forms"/>
  </ds:schemaRefs>
</ds:datastoreItem>
</file>

<file path=customXml/itemProps3.xml><?xml version="1.0" encoding="utf-8"?>
<ds:datastoreItem xmlns:ds="http://schemas.openxmlformats.org/officeDocument/2006/customXml" ds:itemID="{492241BC-ACB2-43CC-96FD-3826F61F8852}">
  <ds:schemaRefs>
    <ds:schemaRef ds:uri="http://schemas.microsoft.com/office/2006/metadata/contentType"/>
    <ds:schemaRef ds:uri="http://schemas.microsoft.com/office/2006/metadata/properties/metaAttributes"/>
    <ds:schemaRef ds:uri="http://www.w3.org/2000/xmlns/"/>
    <ds:schemaRef ds:uri="http://www.w3.org/2001/XMLSchema"/>
    <ds:schemaRef ds:uri="3639edc0-bb1c-4f32-b2a6-824e8cb6eea0"/>
    <ds:schemaRef ds:uri="fafffe2b-fe0c-407f-8994-8c236c722d1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74CEB-E1A1-48AC-BE57-0C6A07F17906}">
  <ds:schemaRefs>
    <ds:schemaRef ds:uri="http://schemas.microsoft.com/office/2006/metadata/properties"/>
    <ds:schemaRef ds:uri="http://www.w3.org/2000/xmlns/"/>
    <ds:schemaRef ds:uri="3639edc0-bb1c-4f32-b2a6-824e8cb6eea0"/>
    <ds:schemaRef ds:uri="http://schemas.microsoft.com/office/infopath/2007/PartnerControls"/>
    <ds:schemaRef ds:uri="fafffe2b-fe0c-407f-8994-8c236c722d1b"/>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LO_Template.dotx</Template>
  <TotalTime>1</TotalTime>
  <Pages>1</Pages>
  <Words>881</Words>
  <Characters>5023</Characters>
  <Application>Microsoft Office Word</Application>
  <DocSecurity>4</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mmccaffe@uoguelph.ca;laursenc@uoguelph.ca</dc:creator>
  <cp:keywords/>
  <dc:description/>
  <cp:lastModifiedBy>Kyle Ritchie</cp:lastModifiedBy>
  <cp:revision>63</cp:revision>
  <dcterms:created xsi:type="dcterms:W3CDTF">2023-07-10T23:28:00Z</dcterms:created>
  <dcterms:modified xsi:type="dcterms:W3CDTF">2023-07-19T16:49:00Z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0x01010028DF845ED5486149BE94517739F79E87</vt:lpwstr>
  </property>
  <property fmtid="{D5CDD505-2E9C-101B-9397-08002B2CF9AE}" pid="3" name="MediaServiceImageTags">
    <vt:lpwstr/>
  </property>
</Properties>
</file>